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42" w:rsidRDefault="001D4742">
      <w:pPr>
        <w:tabs>
          <w:tab w:val="center" w:pos="4680"/>
        </w:tabs>
      </w:pPr>
      <w:r>
        <w:tab/>
      </w:r>
      <w:r>
        <w:rPr>
          <w:b/>
          <w:bCs/>
          <w:sz w:val="28"/>
          <w:szCs w:val="28"/>
        </w:rPr>
        <w:t>TRI-RIVERS JOINT VOCATIONAL SCHOOL DISTRICT</w:t>
      </w:r>
    </w:p>
    <w:p w:rsidR="001D4742" w:rsidRDefault="001D4742"/>
    <w:p w:rsidR="001D4742" w:rsidRDefault="001D4742">
      <w:pPr>
        <w:tabs>
          <w:tab w:val="center" w:pos="4680"/>
        </w:tabs>
        <w:rPr>
          <w:b/>
          <w:bCs/>
        </w:rPr>
      </w:pPr>
      <w:r>
        <w:tab/>
      </w:r>
      <w:r>
        <w:rPr>
          <w:b/>
          <w:bCs/>
        </w:rPr>
        <w:t>REGULAR MEETING</w:t>
      </w:r>
    </w:p>
    <w:p w:rsidR="008307B5" w:rsidRDefault="00966662" w:rsidP="008307B5">
      <w:pPr>
        <w:tabs>
          <w:tab w:val="center" w:pos="4680"/>
        </w:tabs>
        <w:jc w:val="center"/>
        <w:outlineLvl w:val="0"/>
        <w:rPr>
          <w:b/>
          <w:bCs/>
        </w:rPr>
      </w:pPr>
      <w:proofErr w:type="gramStart"/>
      <w:r>
        <w:rPr>
          <w:b/>
          <w:bCs/>
        </w:rPr>
        <w:t>October 20</w:t>
      </w:r>
      <w:r w:rsidR="008307B5">
        <w:rPr>
          <w:b/>
          <w:bCs/>
        </w:rPr>
        <w:t>, 2010 @ 7:00 p.m.</w:t>
      </w:r>
      <w:proofErr w:type="gramEnd"/>
    </w:p>
    <w:p w:rsidR="00C37508" w:rsidRDefault="00256217" w:rsidP="00C37508">
      <w:pPr>
        <w:tabs>
          <w:tab w:val="center" w:pos="4680"/>
        </w:tabs>
        <w:jc w:val="center"/>
        <w:outlineLvl w:val="0"/>
        <w:rPr>
          <w:b/>
          <w:bCs/>
        </w:rPr>
      </w:pPr>
      <w:r>
        <w:rPr>
          <w:b/>
          <w:bCs/>
        </w:rPr>
        <w:t>Room 104</w:t>
      </w:r>
      <w:r w:rsidR="00C37508">
        <w:rPr>
          <w:b/>
          <w:bCs/>
        </w:rPr>
        <w:t>, TRCC</w:t>
      </w:r>
    </w:p>
    <w:p w:rsidR="008B58C3" w:rsidRDefault="008B58C3" w:rsidP="008B58C3">
      <w:pPr>
        <w:tabs>
          <w:tab w:val="center" w:pos="4680"/>
        </w:tabs>
        <w:jc w:val="center"/>
        <w:rPr>
          <w:b/>
          <w:bCs/>
          <w:sz w:val="16"/>
        </w:rPr>
      </w:pPr>
    </w:p>
    <w:p w:rsidR="00A468EF" w:rsidRPr="00606249" w:rsidRDefault="00A468EF" w:rsidP="008B58C3">
      <w:pPr>
        <w:tabs>
          <w:tab w:val="center" w:pos="4680"/>
        </w:tabs>
        <w:jc w:val="center"/>
        <w:rPr>
          <w:b/>
          <w:bCs/>
          <w:sz w:val="16"/>
        </w:rPr>
      </w:pPr>
    </w:p>
    <w:p w:rsidR="008B58C3" w:rsidRPr="008B58C3" w:rsidRDefault="008B58C3" w:rsidP="008B58C3">
      <w:pPr>
        <w:tabs>
          <w:tab w:val="center" w:pos="4680"/>
        </w:tabs>
        <w:jc w:val="center"/>
        <w:rPr>
          <w:b/>
          <w:bCs/>
        </w:rPr>
      </w:pPr>
    </w:p>
    <w:p w:rsidR="009171B5" w:rsidRPr="009741B8" w:rsidRDefault="00A468EF"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T</w:t>
      </w:r>
      <w:r w:rsidR="009171B5">
        <w:rPr>
          <w:sz w:val="20"/>
          <w:szCs w:val="20"/>
        </w:rPr>
        <w:t>he regular</w:t>
      </w:r>
      <w:r w:rsidR="0051075F">
        <w:rPr>
          <w:sz w:val="20"/>
          <w:szCs w:val="20"/>
        </w:rPr>
        <w:t xml:space="preserve"> </w:t>
      </w:r>
      <w:r w:rsidR="00966662">
        <w:rPr>
          <w:sz w:val="20"/>
          <w:szCs w:val="20"/>
        </w:rPr>
        <w:t>October</w:t>
      </w:r>
      <w:r w:rsidR="002C72DD">
        <w:rPr>
          <w:sz w:val="20"/>
          <w:szCs w:val="20"/>
        </w:rPr>
        <w:t xml:space="preserve"> </w:t>
      </w:r>
      <w:r w:rsidR="009171B5">
        <w:rPr>
          <w:sz w:val="20"/>
          <w:szCs w:val="20"/>
        </w:rPr>
        <w:t xml:space="preserve">Board of Education </w:t>
      </w:r>
      <w:r w:rsidR="00021E59">
        <w:rPr>
          <w:sz w:val="20"/>
          <w:szCs w:val="20"/>
        </w:rPr>
        <w:t>m</w:t>
      </w:r>
      <w:r w:rsidR="009171B5">
        <w:rPr>
          <w:sz w:val="20"/>
          <w:szCs w:val="20"/>
        </w:rPr>
        <w:t>eeting w</w:t>
      </w:r>
      <w:r w:rsidR="008218F1">
        <w:rPr>
          <w:sz w:val="20"/>
          <w:szCs w:val="20"/>
        </w:rPr>
        <w:t xml:space="preserve">as called to order by </w:t>
      </w:r>
      <w:proofErr w:type="gramStart"/>
      <w:r w:rsidR="008218F1">
        <w:rPr>
          <w:sz w:val="20"/>
          <w:szCs w:val="20"/>
        </w:rPr>
        <w:t xml:space="preserve">President </w:t>
      </w:r>
      <w:r w:rsidR="009171B5">
        <w:rPr>
          <w:sz w:val="20"/>
          <w:szCs w:val="20"/>
        </w:rPr>
        <w:t xml:space="preserve"> </w:t>
      </w:r>
      <w:r w:rsidR="00824F03">
        <w:rPr>
          <w:sz w:val="20"/>
          <w:szCs w:val="20"/>
        </w:rPr>
        <w:t>Mickey</w:t>
      </w:r>
      <w:proofErr w:type="gramEnd"/>
      <w:r w:rsidR="00824F03">
        <w:rPr>
          <w:sz w:val="20"/>
          <w:szCs w:val="20"/>
        </w:rPr>
        <w:t xml:space="preserve"> Landon</w:t>
      </w:r>
      <w:r w:rsidR="00CF3F69">
        <w:rPr>
          <w:sz w:val="20"/>
          <w:szCs w:val="20"/>
        </w:rPr>
        <w:t xml:space="preserve"> at </w:t>
      </w:r>
      <w:r w:rsidR="00471830">
        <w:rPr>
          <w:sz w:val="20"/>
          <w:szCs w:val="20"/>
        </w:rPr>
        <w:t>7</w:t>
      </w:r>
      <w:r w:rsidR="00CF3F69">
        <w:rPr>
          <w:sz w:val="20"/>
          <w:szCs w:val="20"/>
        </w:rPr>
        <w:t>:</w:t>
      </w:r>
      <w:r w:rsidR="00471830">
        <w:rPr>
          <w:sz w:val="20"/>
          <w:szCs w:val="20"/>
        </w:rPr>
        <w:t>0</w:t>
      </w:r>
      <w:r w:rsidR="005D0F58">
        <w:rPr>
          <w:sz w:val="20"/>
          <w:szCs w:val="20"/>
        </w:rPr>
        <w:t>0</w:t>
      </w:r>
      <w:r w:rsidR="00CF3F69">
        <w:rPr>
          <w:sz w:val="20"/>
          <w:szCs w:val="20"/>
        </w:rPr>
        <w:t xml:space="preserve"> p.m.</w:t>
      </w:r>
    </w:p>
    <w:p w:rsidR="009171B5" w:rsidRDefault="009171B5"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8C773F" w:rsidRDefault="004941E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r>
        <w:rPr>
          <w:sz w:val="20"/>
          <w:szCs w:val="20"/>
        </w:rPr>
        <w:t>Members Present</w:t>
      </w:r>
      <w:r w:rsidR="001D4742" w:rsidRPr="009171B5">
        <w:rPr>
          <w:sz w:val="20"/>
          <w:szCs w:val="20"/>
        </w:rPr>
        <w:t>:</w:t>
      </w:r>
      <w:r w:rsidR="001D4742" w:rsidRPr="009171B5">
        <w:rPr>
          <w:sz w:val="20"/>
          <w:szCs w:val="20"/>
        </w:rPr>
        <w:tab/>
      </w:r>
      <w:r w:rsidR="00525DBE">
        <w:rPr>
          <w:sz w:val="20"/>
          <w:szCs w:val="20"/>
        </w:rPr>
        <w:t xml:space="preserve">Mr. </w:t>
      </w:r>
      <w:r w:rsidR="00E672EC">
        <w:rPr>
          <w:sz w:val="20"/>
          <w:szCs w:val="20"/>
        </w:rPr>
        <w:t xml:space="preserve">Bryan Bumgarner, </w:t>
      </w:r>
      <w:r w:rsidR="00525DBE">
        <w:rPr>
          <w:sz w:val="20"/>
          <w:szCs w:val="20"/>
        </w:rPr>
        <w:t xml:space="preserve">Mr. </w:t>
      </w:r>
      <w:r w:rsidR="00E672EC">
        <w:rPr>
          <w:sz w:val="20"/>
          <w:szCs w:val="20"/>
        </w:rPr>
        <w:t>Jim Clinger,</w:t>
      </w:r>
      <w:r w:rsidR="008307B5">
        <w:rPr>
          <w:sz w:val="20"/>
          <w:szCs w:val="20"/>
        </w:rPr>
        <w:t xml:space="preserve"> </w:t>
      </w:r>
      <w:r w:rsidR="00544386">
        <w:rPr>
          <w:sz w:val="20"/>
          <w:szCs w:val="20"/>
        </w:rPr>
        <w:t>Mr. Mickey Landon, Mr. Carl Layne, Mr. Dennis Leader, Mr. Jim McFarland, Mr. Keith Rogers, Mr. John Thompson</w:t>
      </w:r>
    </w:p>
    <w:p w:rsidR="004941ED" w:rsidRDefault="004941E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544386" w:rsidRDefault="005E332F"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Members Absent:</w:t>
      </w:r>
      <w:r>
        <w:rPr>
          <w:sz w:val="20"/>
          <w:szCs w:val="20"/>
        </w:rPr>
        <w:tab/>
      </w:r>
      <w:r w:rsidR="00544386">
        <w:rPr>
          <w:sz w:val="20"/>
          <w:szCs w:val="20"/>
        </w:rPr>
        <w:t>Mr. C. Gary Iams, Mr. Gary Sims, Mr. Ken Stiverson, Mr. Rocky White, Mr. Gene</w:t>
      </w:r>
    </w:p>
    <w:p w:rsidR="00B0050D" w:rsidRDefault="00544386"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ab/>
      </w:r>
      <w:r>
        <w:rPr>
          <w:sz w:val="20"/>
          <w:szCs w:val="20"/>
        </w:rPr>
        <w:tab/>
      </w:r>
      <w:r>
        <w:rPr>
          <w:sz w:val="20"/>
          <w:szCs w:val="20"/>
        </w:rPr>
        <w:tab/>
        <w:t>Wiley</w:t>
      </w:r>
    </w:p>
    <w:p w:rsidR="00544386" w:rsidRDefault="00544386"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90535F" w:rsidRDefault="00E672EC"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roofErr w:type="gramStart"/>
      <w:r>
        <w:rPr>
          <w:sz w:val="20"/>
          <w:szCs w:val="20"/>
        </w:rPr>
        <w:t>Also Attending</w:t>
      </w:r>
      <w:r w:rsidR="004941ED">
        <w:rPr>
          <w:sz w:val="20"/>
          <w:szCs w:val="20"/>
        </w:rPr>
        <w:t>:</w:t>
      </w:r>
      <w:r w:rsidR="004941ED">
        <w:rPr>
          <w:sz w:val="20"/>
          <w:szCs w:val="20"/>
        </w:rPr>
        <w:tab/>
      </w:r>
      <w:r w:rsidR="004941ED">
        <w:rPr>
          <w:sz w:val="20"/>
          <w:szCs w:val="20"/>
        </w:rPr>
        <w:tab/>
      </w:r>
      <w:r w:rsidR="00525DBE">
        <w:rPr>
          <w:sz w:val="20"/>
          <w:szCs w:val="20"/>
        </w:rPr>
        <w:t xml:space="preserve">Mr. </w:t>
      </w:r>
      <w:r>
        <w:rPr>
          <w:sz w:val="20"/>
          <w:szCs w:val="20"/>
        </w:rPr>
        <w:t>Charles A. Speelman</w:t>
      </w:r>
      <w:r w:rsidR="00A47D82">
        <w:rPr>
          <w:sz w:val="20"/>
          <w:szCs w:val="20"/>
        </w:rPr>
        <w:t>,</w:t>
      </w:r>
      <w:r w:rsidR="002D3337">
        <w:rPr>
          <w:sz w:val="20"/>
          <w:szCs w:val="20"/>
        </w:rPr>
        <w:t xml:space="preserve"> </w:t>
      </w:r>
      <w:r w:rsidR="008307B5">
        <w:rPr>
          <w:sz w:val="20"/>
          <w:szCs w:val="20"/>
        </w:rPr>
        <w:t xml:space="preserve">Mr. Stephen Earnest, </w:t>
      </w:r>
      <w:r w:rsidR="00B0050D">
        <w:rPr>
          <w:sz w:val="20"/>
          <w:szCs w:val="20"/>
        </w:rPr>
        <w:t>Mrs. Jodi Gaietto, Mr. Richard George,</w:t>
      </w:r>
      <w:r w:rsidR="00C37508">
        <w:rPr>
          <w:sz w:val="20"/>
          <w:szCs w:val="20"/>
        </w:rPr>
        <w:t xml:space="preserve"> </w:t>
      </w:r>
      <w:r w:rsidR="00B0050D">
        <w:rPr>
          <w:sz w:val="20"/>
          <w:szCs w:val="20"/>
        </w:rPr>
        <w:t xml:space="preserve">Mrs. Ellen Messenger, Mrs. Deb Rellinger, </w:t>
      </w:r>
      <w:r w:rsidR="00E81517">
        <w:rPr>
          <w:sz w:val="20"/>
          <w:szCs w:val="20"/>
        </w:rPr>
        <w:t xml:space="preserve">Mr. Mike Wellin, </w:t>
      </w:r>
      <w:r w:rsidR="00A47D82">
        <w:rPr>
          <w:sz w:val="20"/>
          <w:szCs w:val="20"/>
        </w:rPr>
        <w:t xml:space="preserve">Mr. </w:t>
      </w:r>
      <w:r w:rsidR="002D3337">
        <w:rPr>
          <w:sz w:val="20"/>
          <w:szCs w:val="20"/>
        </w:rPr>
        <w:t>Randy Winland,</w:t>
      </w:r>
      <w:r w:rsidR="00544386">
        <w:rPr>
          <w:sz w:val="20"/>
          <w:szCs w:val="20"/>
        </w:rPr>
        <w:t xml:space="preserve"> Mrs. Kerry Beckel, Mr. Jim Rittler, Mrs. Lori Burkhart,</w:t>
      </w:r>
      <w:r w:rsidR="00E81517">
        <w:rPr>
          <w:sz w:val="20"/>
          <w:szCs w:val="20"/>
        </w:rPr>
        <w:t xml:space="preserve"> </w:t>
      </w:r>
      <w:r w:rsidR="00525DBE">
        <w:rPr>
          <w:sz w:val="20"/>
          <w:szCs w:val="20"/>
        </w:rPr>
        <w:t xml:space="preserve">Mrs. </w:t>
      </w:r>
      <w:r w:rsidR="008218F1">
        <w:rPr>
          <w:sz w:val="20"/>
          <w:szCs w:val="20"/>
        </w:rPr>
        <w:t>Debbie Curtis</w:t>
      </w:r>
      <w:r w:rsidR="00544386">
        <w:rPr>
          <w:sz w:val="20"/>
          <w:szCs w:val="20"/>
        </w:rPr>
        <w:t xml:space="preserve"> and students, </w:t>
      </w:r>
      <w:proofErr w:type="spellStart"/>
      <w:r w:rsidR="00544386">
        <w:rPr>
          <w:sz w:val="20"/>
          <w:szCs w:val="20"/>
        </w:rPr>
        <w:t>Brandan</w:t>
      </w:r>
      <w:proofErr w:type="spellEnd"/>
      <w:r w:rsidR="00544386">
        <w:rPr>
          <w:sz w:val="20"/>
          <w:szCs w:val="20"/>
        </w:rPr>
        <w:t xml:space="preserve"> Parks, Amanda Milligan, Meagan </w:t>
      </w:r>
      <w:proofErr w:type="spellStart"/>
      <w:r w:rsidR="00544386">
        <w:rPr>
          <w:sz w:val="20"/>
          <w:szCs w:val="20"/>
        </w:rPr>
        <w:t>Fogel</w:t>
      </w:r>
      <w:proofErr w:type="spellEnd"/>
      <w:r w:rsidR="00544386">
        <w:rPr>
          <w:sz w:val="20"/>
          <w:szCs w:val="20"/>
        </w:rPr>
        <w:t xml:space="preserve"> and Bobbie Carter</w:t>
      </w:r>
      <w:r w:rsidR="00E81517">
        <w:rPr>
          <w:sz w:val="20"/>
          <w:szCs w:val="20"/>
        </w:rPr>
        <w:t>.</w:t>
      </w:r>
      <w:proofErr w:type="gramEnd"/>
      <w:r w:rsidR="00544386">
        <w:rPr>
          <w:sz w:val="20"/>
          <w:szCs w:val="20"/>
        </w:rPr>
        <w:t xml:space="preserve">  </w:t>
      </w:r>
    </w:p>
    <w:p w:rsidR="00544386" w:rsidRDefault="00544386"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
    <w:p w:rsidR="00544386" w:rsidRDefault="00544386"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r>
        <w:rPr>
          <w:sz w:val="20"/>
          <w:szCs w:val="20"/>
        </w:rPr>
        <w:tab/>
      </w:r>
      <w:r>
        <w:rPr>
          <w:sz w:val="20"/>
          <w:szCs w:val="20"/>
        </w:rPr>
        <w:tab/>
      </w:r>
      <w:r>
        <w:rPr>
          <w:sz w:val="20"/>
          <w:szCs w:val="20"/>
        </w:rPr>
        <w:tab/>
        <w:t>The students presented on their experiences at CTSO Leadership Camp.</w:t>
      </w:r>
    </w:p>
    <w:p w:rsidR="00544386" w:rsidRDefault="00544386" w:rsidP="00B0050D">
      <w:pPr>
        <w:pStyle w:val="Heading1"/>
        <w:jc w:val="both"/>
        <w:rPr>
          <w:rStyle w:val="Emphasis"/>
          <w:sz w:val="20"/>
          <w:szCs w:val="24"/>
        </w:rPr>
      </w:pPr>
    </w:p>
    <w:p w:rsidR="00B0050D" w:rsidRPr="00B0050D" w:rsidRDefault="00B0050D" w:rsidP="00B0050D">
      <w:pPr>
        <w:pStyle w:val="Heading1"/>
        <w:jc w:val="both"/>
        <w:rPr>
          <w:rStyle w:val="Emphasis"/>
          <w:sz w:val="20"/>
          <w:szCs w:val="24"/>
        </w:rPr>
      </w:pPr>
      <w:r w:rsidRPr="00B0050D">
        <w:rPr>
          <w:rStyle w:val="Emphasis"/>
          <w:sz w:val="20"/>
          <w:szCs w:val="24"/>
        </w:rPr>
        <w:t>Items 6, 7A –</w:t>
      </w:r>
      <w:proofErr w:type="gramStart"/>
      <w:r w:rsidRPr="00B0050D">
        <w:rPr>
          <w:rStyle w:val="Emphasis"/>
          <w:sz w:val="20"/>
          <w:szCs w:val="24"/>
        </w:rPr>
        <w:t>7</w:t>
      </w:r>
      <w:r w:rsidR="00544386">
        <w:rPr>
          <w:rStyle w:val="Emphasis"/>
          <w:sz w:val="20"/>
          <w:szCs w:val="24"/>
        </w:rPr>
        <w:t>D</w:t>
      </w:r>
      <w:r w:rsidRPr="00B0050D">
        <w:rPr>
          <w:rStyle w:val="Emphasis"/>
          <w:sz w:val="20"/>
          <w:szCs w:val="24"/>
        </w:rPr>
        <w:t xml:space="preserve">  listed</w:t>
      </w:r>
      <w:proofErr w:type="gramEnd"/>
      <w:r w:rsidRPr="00B0050D">
        <w:rPr>
          <w:rStyle w:val="Emphasis"/>
          <w:sz w:val="20"/>
          <w:szCs w:val="24"/>
        </w:rPr>
        <w:t xml:space="preserve"> below under the Consent Agenda are considered by the Board to be routine and will be enacted by the Board in one motion in the form listed below.  </w:t>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 xml:space="preserve">Mr. </w:t>
      </w:r>
      <w:r w:rsidR="004204CF">
        <w:rPr>
          <w:sz w:val="20"/>
          <w:szCs w:val="20"/>
        </w:rPr>
        <w:t>Jim Clinger</w:t>
      </w:r>
      <w:r>
        <w:rPr>
          <w:sz w:val="20"/>
          <w:szCs w:val="20"/>
        </w:rPr>
        <w:t xml:space="preserve"> </w:t>
      </w:r>
      <w:r w:rsidRPr="004941ED">
        <w:rPr>
          <w:sz w:val="20"/>
          <w:szCs w:val="20"/>
        </w:rPr>
        <w:t xml:space="preserve">moved </w:t>
      </w:r>
      <w:r>
        <w:rPr>
          <w:sz w:val="20"/>
          <w:szCs w:val="20"/>
        </w:rPr>
        <w:t>to approve the following items as recommended by the Treasurer:</w:t>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Pr>
          <w:b/>
        </w:rPr>
        <w:t xml:space="preserve">  </w:t>
      </w:r>
      <w:r w:rsidRPr="00B0050D">
        <w:rPr>
          <w:b/>
          <w:sz w:val="20"/>
        </w:rPr>
        <w:t>6.</w:t>
      </w:r>
      <w:r w:rsidRPr="00B0050D">
        <w:rPr>
          <w:b/>
          <w:sz w:val="20"/>
        </w:rPr>
        <w:tab/>
        <w:t>Minutes</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sz w:val="20"/>
        </w:rPr>
      </w:pPr>
      <w:proofErr w:type="gramStart"/>
      <w:r w:rsidRPr="00B0050D">
        <w:rPr>
          <w:sz w:val="20"/>
        </w:rPr>
        <w:t xml:space="preserve">To approve the minutes of the </w:t>
      </w:r>
      <w:r w:rsidR="004204CF">
        <w:rPr>
          <w:sz w:val="20"/>
        </w:rPr>
        <w:t>September 15</w:t>
      </w:r>
      <w:r w:rsidR="00E81517" w:rsidRPr="00E81517">
        <w:rPr>
          <w:sz w:val="20"/>
          <w:szCs w:val="20"/>
        </w:rPr>
        <w:t>, 2010</w:t>
      </w:r>
      <w:r w:rsidR="00E81517">
        <w:t xml:space="preserve"> </w:t>
      </w:r>
      <w:r w:rsidRPr="00B0050D">
        <w:rPr>
          <w:sz w:val="20"/>
        </w:rPr>
        <w:t>regular meeting</w:t>
      </w:r>
      <w:r w:rsidR="00C50775">
        <w:rPr>
          <w:sz w:val="20"/>
        </w:rPr>
        <w:t>.</w:t>
      </w:r>
      <w:proofErr w:type="gramEnd"/>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sidRPr="00B0050D">
        <w:rPr>
          <w:b/>
          <w:sz w:val="20"/>
        </w:rPr>
        <w:t xml:space="preserve"> </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sidRPr="00B0050D">
        <w:rPr>
          <w:b/>
          <w:sz w:val="20"/>
        </w:rPr>
        <w:t xml:space="preserve"> 7.</w:t>
      </w:r>
      <w:r w:rsidRPr="00B0050D">
        <w:rPr>
          <w:b/>
          <w:sz w:val="20"/>
        </w:rPr>
        <w:tab/>
        <w:t>Treasurer's Business and Reports</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rPr>
      </w:pPr>
    </w:p>
    <w:p w:rsidR="00B0050D" w:rsidRPr="00B0050D" w:rsidRDefault="00B0050D" w:rsidP="003F74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spacing w:line="360" w:lineRule="auto"/>
        <w:rPr>
          <w:sz w:val="20"/>
        </w:rPr>
      </w:pPr>
      <w:r w:rsidRPr="00B0050D">
        <w:rPr>
          <w:rFonts w:cs="Univers"/>
          <w:b/>
          <w:sz w:val="20"/>
        </w:rPr>
        <w:tab/>
      </w:r>
      <w:r w:rsidRPr="00B0050D">
        <w:rPr>
          <w:b/>
          <w:sz w:val="20"/>
        </w:rPr>
        <w:t>A.</w:t>
      </w:r>
      <w:r w:rsidRPr="00B0050D">
        <w:rPr>
          <w:b/>
          <w:sz w:val="20"/>
        </w:rPr>
        <w:tab/>
      </w:r>
      <w:r w:rsidRPr="00B0050D">
        <w:rPr>
          <w:sz w:val="20"/>
        </w:rPr>
        <w:t xml:space="preserve">To approve the financial statement for </w:t>
      </w:r>
      <w:r w:rsidR="00E81517">
        <w:rPr>
          <w:sz w:val="20"/>
        </w:rPr>
        <w:t>August</w:t>
      </w:r>
      <w:r w:rsidRPr="00B0050D">
        <w:rPr>
          <w:sz w:val="20"/>
        </w:rPr>
        <w:t>, 2010 as submitted</w:t>
      </w:r>
      <w:r w:rsidR="00C50775">
        <w:rPr>
          <w:sz w:val="20"/>
        </w:rPr>
        <w:t>.</w:t>
      </w:r>
      <w:r w:rsidRPr="00B0050D">
        <w:rPr>
          <w:sz w:val="20"/>
        </w:rPr>
        <w:t xml:space="preserve">   </w:t>
      </w:r>
    </w:p>
    <w:p w:rsidR="004204CF" w:rsidRPr="004204CF" w:rsidRDefault="00B0050D"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090"/>
        </w:tabs>
        <w:rPr>
          <w:b/>
          <w:sz w:val="20"/>
        </w:rPr>
      </w:pPr>
      <w:r w:rsidRPr="00B0050D">
        <w:rPr>
          <w:b/>
          <w:sz w:val="20"/>
        </w:rPr>
        <w:tab/>
      </w:r>
      <w:r w:rsidR="004204CF" w:rsidRPr="004204CF">
        <w:rPr>
          <w:b/>
          <w:sz w:val="20"/>
        </w:rPr>
        <w:t>B</w:t>
      </w:r>
      <w:r w:rsidR="004204CF" w:rsidRPr="004204CF">
        <w:rPr>
          <w:b/>
          <w:sz w:val="20"/>
        </w:rPr>
        <w:tab/>
      </w:r>
      <w:r w:rsidR="004204CF" w:rsidRPr="004204CF">
        <w:rPr>
          <w:sz w:val="20"/>
        </w:rPr>
        <w:t xml:space="preserve">To approve the list of paid bills for September, 2010 as presented by the Treasurer. </w:t>
      </w:r>
      <w:r w:rsidR="004204CF" w:rsidRPr="004204CF">
        <w:rPr>
          <w:b/>
          <w:sz w:val="20"/>
        </w:rPr>
        <w:tab/>
      </w:r>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sz w:val="20"/>
        </w:rPr>
      </w:pPr>
    </w:p>
    <w:p w:rsidR="004204CF" w:rsidRPr="004204CF" w:rsidRDefault="004204CF" w:rsidP="004204CF">
      <w:pPr>
        <w:numPr>
          <w:ilvl w:val="0"/>
          <w:numId w:val="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20"/>
        </w:rPr>
      </w:pPr>
      <w:r w:rsidRPr="004204CF">
        <w:rPr>
          <w:b/>
          <w:sz w:val="20"/>
          <w:szCs w:val="20"/>
        </w:rPr>
        <w:tab/>
      </w:r>
      <w:r w:rsidRPr="004204CF">
        <w:rPr>
          <w:b/>
          <w:sz w:val="20"/>
          <w:u w:val="single"/>
        </w:rPr>
        <w:t xml:space="preserve">Transfers </w:t>
      </w:r>
    </w:p>
    <w:p w:rsidR="004204CF" w:rsidRPr="004204CF" w:rsidRDefault="004204CF" w:rsidP="004204CF">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16"/>
          <w:szCs w:val="20"/>
        </w:rPr>
      </w:pPr>
    </w:p>
    <w:p w:rsidR="004204CF" w:rsidRPr="004204CF" w:rsidRDefault="004204CF" w:rsidP="004204CF">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16"/>
          <w:szCs w:val="20"/>
        </w:rPr>
      </w:pPr>
      <w:r w:rsidRPr="004204CF">
        <w:rPr>
          <w:b/>
          <w:sz w:val="16"/>
          <w:szCs w:val="20"/>
        </w:rPr>
        <w:tab/>
      </w:r>
      <w:r w:rsidRPr="004204CF">
        <w:rPr>
          <w:b/>
          <w:sz w:val="16"/>
          <w:szCs w:val="20"/>
        </w:rPr>
        <w:tab/>
        <w:t>To approve the following transfers:</w:t>
      </w:r>
    </w:p>
    <w:p w:rsidR="004204CF" w:rsidRPr="004204CF" w:rsidRDefault="004204CF" w:rsidP="004204CF">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16"/>
          <w:szCs w:val="20"/>
        </w:rPr>
      </w:pPr>
    </w:p>
    <w:p w:rsidR="004204CF" w:rsidRPr="004204CF" w:rsidRDefault="004204CF" w:rsidP="004204CF">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sz w:val="16"/>
          <w:szCs w:val="20"/>
        </w:rPr>
      </w:pPr>
      <w:r w:rsidRPr="004204CF">
        <w:rPr>
          <w:rFonts w:cs="Univers"/>
          <w:sz w:val="20"/>
        </w:rPr>
        <w:tab/>
      </w:r>
      <w:r>
        <w:rPr>
          <w:rFonts w:cs="Univers"/>
          <w:sz w:val="20"/>
        </w:rPr>
        <w:tab/>
      </w:r>
      <w:r w:rsidRPr="004204CF">
        <w:rPr>
          <w:b/>
          <w:sz w:val="16"/>
          <w:szCs w:val="20"/>
          <w:u w:val="single"/>
        </w:rPr>
        <w:t>Transfers</w:t>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left" w:pos="8460"/>
        </w:tabs>
        <w:rPr>
          <w:sz w:val="16"/>
          <w:szCs w:val="20"/>
        </w:rPr>
      </w:pPr>
      <w:r w:rsidRPr="004204CF">
        <w:rPr>
          <w:sz w:val="16"/>
          <w:szCs w:val="20"/>
        </w:rPr>
        <w:tab/>
      </w:r>
      <w:r w:rsidRPr="004204CF">
        <w:rPr>
          <w:sz w:val="16"/>
          <w:szCs w:val="20"/>
        </w:rPr>
        <w:tab/>
      </w:r>
      <w:r w:rsidRPr="004204CF">
        <w:rPr>
          <w:b/>
          <w:sz w:val="16"/>
          <w:szCs w:val="20"/>
          <w:u w:val="single"/>
        </w:rPr>
        <w:t>From:</w:t>
      </w:r>
      <w:r w:rsidRPr="004204CF">
        <w:rPr>
          <w:sz w:val="16"/>
          <w:szCs w:val="20"/>
        </w:rPr>
        <w:tab/>
      </w:r>
      <w:r w:rsidRPr="004204CF">
        <w:rPr>
          <w:sz w:val="16"/>
          <w:szCs w:val="20"/>
        </w:rPr>
        <w:tab/>
      </w:r>
      <w:r w:rsidRPr="004204CF">
        <w:rPr>
          <w:sz w:val="16"/>
          <w:szCs w:val="20"/>
        </w:rPr>
        <w:tab/>
      </w:r>
      <w:r w:rsidRPr="004204CF">
        <w:rPr>
          <w:b/>
          <w:sz w:val="16"/>
          <w:szCs w:val="20"/>
          <w:u w:val="single"/>
        </w:rPr>
        <w:t>To:</w:t>
      </w:r>
      <w:r w:rsidRPr="004204CF">
        <w:rPr>
          <w:b/>
          <w:sz w:val="16"/>
          <w:szCs w:val="20"/>
        </w:rPr>
        <w:tab/>
      </w:r>
      <w:r w:rsidRPr="004204CF">
        <w:rPr>
          <w:b/>
          <w:sz w:val="16"/>
          <w:szCs w:val="20"/>
        </w:rPr>
        <w:tab/>
      </w:r>
      <w:r w:rsidRPr="004204CF">
        <w:rPr>
          <w:b/>
          <w:sz w:val="16"/>
          <w:szCs w:val="20"/>
        </w:rPr>
        <w:tab/>
      </w:r>
      <w:r w:rsidRPr="004204CF">
        <w:rPr>
          <w:b/>
          <w:sz w:val="16"/>
          <w:szCs w:val="20"/>
        </w:rPr>
        <w:tab/>
      </w:r>
      <w:r w:rsidRPr="004204CF">
        <w:rPr>
          <w:b/>
          <w:sz w:val="16"/>
          <w:szCs w:val="20"/>
        </w:rPr>
        <w:tab/>
      </w:r>
      <w:r w:rsidRPr="004204CF">
        <w:rPr>
          <w:b/>
          <w:sz w:val="16"/>
          <w:szCs w:val="20"/>
        </w:rPr>
        <w:tab/>
        <w:t xml:space="preserve">     </w:t>
      </w:r>
      <w:r w:rsidRPr="004204CF">
        <w:rPr>
          <w:sz w:val="16"/>
          <w:szCs w:val="20"/>
        </w:rPr>
        <w:t xml:space="preserve"> </w:t>
      </w:r>
      <w:r w:rsidRPr="004204CF">
        <w:rPr>
          <w:b/>
          <w:sz w:val="16"/>
          <w:szCs w:val="20"/>
          <w:u w:val="single"/>
        </w:rPr>
        <w:t>Amount</w:t>
      </w:r>
    </w:p>
    <w:p w:rsidR="004204CF" w:rsidRPr="001709C8"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8"/>
          <w:szCs w:val="20"/>
        </w:rPr>
      </w:pPr>
      <w:r w:rsidRPr="004204CF">
        <w:rPr>
          <w:sz w:val="16"/>
          <w:szCs w:val="20"/>
        </w:rPr>
        <w:tab/>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16"/>
          <w:szCs w:val="20"/>
        </w:rPr>
      </w:pPr>
      <w:r w:rsidRPr="004204CF">
        <w:rPr>
          <w:sz w:val="16"/>
          <w:szCs w:val="20"/>
        </w:rPr>
        <w:tab/>
      </w:r>
      <w:r w:rsidRPr="004204CF">
        <w:rPr>
          <w:sz w:val="16"/>
          <w:szCs w:val="20"/>
        </w:rPr>
        <w:tab/>
        <w:t>001</w:t>
      </w:r>
      <w:r w:rsidRPr="004204CF">
        <w:rPr>
          <w:sz w:val="16"/>
          <w:szCs w:val="20"/>
        </w:rPr>
        <w:tab/>
        <w:t>General</w:t>
      </w:r>
      <w:r w:rsidRPr="004204CF">
        <w:rPr>
          <w:sz w:val="16"/>
          <w:szCs w:val="20"/>
        </w:rPr>
        <w:tab/>
      </w:r>
      <w:r w:rsidRPr="004204CF">
        <w:rPr>
          <w:sz w:val="16"/>
          <w:szCs w:val="20"/>
        </w:rPr>
        <w:tab/>
        <w:t>002-9001</w:t>
      </w:r>
      <w:r w:rsidRPr="004204CF">
        <w:rPr>
          <w:sz w:val="16"/>
          <w:szCs w:val="20"/>
        </w:rPr>
        <w:tab/>
        <w:t>Bond Retirement/Science Wing</w:t>
      </w:r>
      <w:r w:rsidRPr="004204CF">
        <w:rPr>
          <w:sz w:val="16"/>
          <w:szCs w:val="20"/>
        </w:rPr>
        <w:tab/>
      </w:r>
      <w:r w:rsidRPr="004204CF">
        <w:rPr>
          <w:sz w:val="16"/>
          <w:szCs w:val="20"/>
        </w:rPr>
        <w:tab/>
      </w:r>
      <w:r w:rsidR="004B2A6F">
        <w:rPr>
          <w:sz w:val="16"/>
          <w:szCs w:val="20"/>
        </w:rPr>
        <w:tab/>
      </w:r>
      <w:r w:rsidRPr="004204CF">
        <w:rPr>
          <w:sz w:val="16"/>
          <w:szCs w:val="20"/>
        </w:rPr>
        <w:t>22,021.00</w:t>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16"/>
          <w:szCs w:val="20"/>
        </w:rPr>
      </w:pPr>
      <w:r w:rsidRPr="004204CF">
        <w:rPr>
          <w:sz w:val="16"/>
          <w:szCs w:val="20"/>
        </w:rPr>
        <w:tab/>
      </w:r>
      <w:r w:rsidRPr="004204CF">
        <w:rPr>
          <w:sz w:val="16"/>
          <w:szCs w:val="20"/>
        </w:rPr>
        <w:tab/>
        <w:t>001</w:t>
      </w:r>
      <w:r w:rsidRPr="004204CF">
        <w:rPr>
          <w:sz w:val="16"/>
          <w:szCs w:val="20"/>
        </w:rPr>
        <w:tab/>
        <w:t>General</w:t>
      </w:r>
      <w:r w:rsidRPr="004204CF">
        <w:rPr>
          <w:sz w:val="16"/>
          <w:szCs w:val="20"/>
        </w:rPr>
        <w:tab/>
      </w:r>
      <w:r w:rsidRPr="004204CF">
        <w:rPr>
          <w:sz w:val="16"/>
          <w:szCs w:val="20"/>
        </w:rPr>
        <w:tab/>
        <w:t>012</w:t>
      </w:r>
      <w:r w:rsidRPr="004204CF">
        <w:rPr>
          <w:sz w:val="16"/>
          <w:szCs w:val="20"/>
        </w:rPr>
        <w:tab/>
        <w:t>Adult Education</w:t>
      </w:r>
      <w:r w:rsidRPr="004204CF">
        <w:rPr>
          <w:sz w:val="16"/>
          <w:szCs w:val="20"/>
        </w:rPr>
        <w:tab/>
      </w:r>
      <w:r w:rsidRPr="004204CF">
        <w:rPr>
          <w:sz w:val="16"/>
          <w:szCs w:val="20"/>
        </w:rPr>
        <w:tab/>
      </w:r>
      <w:r w:rsidRPr="004204CF">
        <w:rPr>
          <w:sz w:val="16"/>
          <w:szCs w:val="20"/>
        </w:rPr>
        <w:tab/>
      </w:r>
      <w:r w:rsidRPr="004204CF">
        <w:rPr>
          <w:sz w:val="16"/>
          <w:szCs w:val="20"/>
        </w:rPr>
        <w:tab/>
        <w:t>50,000.00</w:t>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16"/>
          <w:szCs w:val="20"/>
        </w:rPr>
      </w:pPr>
      <w:r w:rsidRPr="004204CF">
        <w:rPr>
          <w:sz w:val="16"/>
          <w:szCs w:val="20"/>
        </w:rPr>
        <w:tab/>
      </w:r>
      <w:r w:rsidRPr="004204CF">
        <w:rPr>
          <w:sz w:val="16"/>
          <w:szCs w:val="20"/>
        </w:rPr>
        <w:tab/>
        <w:t>001</w:t>
      </w:r>
      <w:r w:rsidRPr="004204CF">
        <w:rPr>
          <w:sz w:val="16"/>
          <w:szCs w:val="20"/>
        </w:rPr>
        <w:tab/>
        <w:t>General</w:t>
      </w:r>
      <w:r w:rsidRPr="004204CF">
        <w:rPr>
          <w:sz w:val="16"/>
          <w:szCs w:val="20"/>
        </w:rPr>
        <w:tab/>
      </w:r>
      <w:r w:rsidRPr="004204CF">
        <w:rPr>
          <w:sz w:val="16"/>
          <w:szCs w:val="20"/>
        </w:rPr>
        <w:tab/>
        <w:t>018</w:t>
      </w:r>
      <w:r w:rsidRPr="004204CF">
        <w:rPr>
          <w:sz w:val="16"/>
          <w:szCs w:val="20"/>
        </w:rPr>
        <w:tab/>
        <w:t>Director’s Fund</w:t>
      </w:r>
      <w:r w:rsidRPr="004204CF">
        <w:rPr>
          <w:sz w:val="16"/>
          <w:szCs w:val="20"/>
        </w:rPr>
        <w:tab/>
      </w:r>
      <w:r w:rsidRPr="004204CF">
        <w:rPr>
          <w:sz w:val="16"/>
          <w:szCs w:val="20"/>
        </w:rPr>
        <w:tab/>
      </w:r>
      <w:r w:rsidRPr="004204CF">
        <w:rPr>
          <w:sz w:val="16"/>
          <w:szCs w:val="20"/>
        </w:rPr>
        <w:tab/>
      </w:r>
      <w:r w:rsidRPr="004204CF">
        <w:rPr>
          <w:sz w:val="16"/>
          <w:szCs w:val="20"/>
        </w:rPr>
        <w:tab/>
        <w:t>2,000.00</w:t>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16"/>
          <w:szCs w:val="20"/>
        </w:rPr>
      </w:pPr>
      <w:r w:rsidRPr="004204CF">
        <w:rPr>
          <w:sz w:val="16"/>
          <w:szCs w:val="20"/>
        </w:rPr>
        <w:tab/>
      </w:r>
      <w:r w:rsidRPr="004204CF">
        <w:rPr>
          <w:sz w:val="16"/>
          <w:szCs w:val="20"/>
        </w:rPr>
        <w:tab/>
        <w:t>001</w:t>
      </w:r>
      <w:r w:rsidRPr="004204CF">
        <w:rPr>
          <w:sz w:val="16"/>
          <w:szCs w:val="20"/>
        </w:rPr>
        <w:tab/>
        <w:t>General</w:t>
      </w:r>
      <w:r w:rsidRPr="004204CF">
        <w:rPr>
          <w:sz w:val="16"/>
          <w:szCs w:val="20"/>
        </w:rPr>
        <w:tab/>
      </w:r>
      <w:r w:rsidRPr="004204CF">
        <w:rPr>
          <w:sz w:val="16"/>
          <w:szCs w:val="20"/>
        </w:rPr>
        <w:tab/>
        <w:t>018-9002</w:t>
      </w:r>
      <w:r w:rsidRPr="004204CF">
        <w:rPr>
          <w:sz w:val="16"/>
          <w:szCs w:val="20"/>
        </w:rPr>
        <w:tab/>
        <w:t>Senior Recognition</w:t>
      </w:r>
      <w:r w:rsidRPr="004204CF">
        <w:rPr>
          <w:sz w:val="16"/>
          <w:szCs w:val="20"/>
        </w:rPr>
        <w:tab/>
      </w:r>
      <w:r w:rsidRPr="004204CF">
        <w:rPr>
          <w:sz w:val="16"/>
          <w:szCs w:val="20"/>
        </w:rPr>
        <w:tab/>
      </w:r>
      <w:r w:rsidRPr="004204CF">
        <w:rPr>
          <w:sz w:val="16"/>
          <w:szCs w:val="20"/>
        </w:rPr>
        <w:tab/>
      </w:r>
      <w:r w:rsidRPr="004204CF">
        <w:rPr>
          <w:sz w:val="16"/>
          <w:szCs w:val="20"/>
        </w:rPr>
        <w:tab/>
        <w:t>2,500.00</w:t>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16"/>
          <w:szCs w:val="20"/>
          <w:u w:val="single"/>
        </w:rPr>
      </w:pPr>
      <w:r w:rsidRPr="004204CF">
        <w:rPr>
          <w:sz w:val="16"/>
          <w:szCs w:val="20"/>
        </w:rPr>
        <w:tab/>
      </w:r>
      <w:r w:rsidRPr="004204CF">
        <w:rPr>
          <w:sz w:val="16"/>
          <w:szCs w:val="20"/>
        </w:rPr>
        <w:tab/>
        <w:t>001</w:t>
      </w:r>
      <w:r w:rsidRPr="004204CF">
        <w:rPr>
          <w:sz w:val="16"/>
          <w:szCs w:val="20"/>
        </w:rPr>
        <w:tab/>
        <w:t>General</w:t>
      </w:r>
      <w:r w:rsidRPr="004204CF">
        <w:rPr>
          <w:sz w:val="16"/>
          <w:szCs w:val="20"/>
        </w:rPr>
        <w:tab/>
      </w:r>
      <w:r w:rsidRPr="004204CF">
        <w:rPr>
          <w:sz w:val="16"/>
          <w:szCs w:val="20"/>
        </w:rPr>
        <w:tab/>
        <w:t>200</w:t>
      </w:r>
      <w:r w:rsidRPr="004204CF">
        <w:rPr>
          <w:sz w:val="16"/>
          <w:szCs w:val="20"/>
        </w:rPr>
        <w:tab/>
        <w:t>CTSO’s</w:t>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u w:val="single"/>
        </w:rPr>
        <w:t>20,340.00</w:t>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16"/>
          <w:szCs w:val="20"/>
        </w:rPr>
      </w:pP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r>
      <w:r w:rsidRPr="004204CF">
        <w:rPr>
          <w:sz w:val="16"/>
          <w:szCs w:val="20"/>
        </w:rPr>
        <w:tab/>
        <w:t>96,861.00</w:t>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16"/>
          <w:szCs w:val="20"/>
        </w:rPr>
      </w:pPr>
    </w:p>
    <w:p w:rsidR="00780222" w:rsidRDefault="004204CF" w:rsidP="004204CF">
      <w:pPr>
        <w:tabs>
          <w:tab w:val="left" w:pos="-1080"/>
          <w:tab w:val="left" w:pos="-720"/>
          <w:tab w:val="left" w:pos="0"/>
          <w:tab w:val="left" w:pos="720"/>
          <w:tab w:val="left" w:pos="1440"/>
          <w:tab w:val="left" w:pos="2160"/>
          <w:tab w:val="left" w:pos="2880"/>
          <w:tab w:val="left" w:pos="3330"/>
          <w:tab w:val="left" w:pos="4050"/>
          <w:tab w:val="left" w:pos="4770"/>
          <w:tab w:val="left" w:pos="5040"/>
          <w:tab w:val="left" w:pos="5760"/>
          <w:tab w:val="left" w:pos="6480"/>
          <w:tab w:val="left" w:pos="7200"/>
          <w:tab w:val="left" w:pos="7920"/>
          <w:tab w:val="left" w:pos="8460"/>
        </w:tabs>
        <w:jc w:val="both"/>
        <w:rPr>
          <w:b/>
          <w:sz w:val="20"/>
        </w:rPr>
      </w:pPr>
      <w:r w:rsidRPr="004204CF">
        <w:rPr>
          <w:b/>
          <w:sz w:val="20"/>
        </w:rPr>
        <w:tab/>
      </w:r>
    </w:p>
    <w:p w:rsidR="00780222" w:rsidRDefault="00780222">
      <w:pPr>
        <w:widowControl/>
        <w:autoSpaceDE/>
        <w:autoSpaceDN/>
        <w:adjustRightInd/>
        <w:rPr>
          <w:b/>
          <w:sz w:val="20"/>
        </w:rPr>
      </w:pPr>
      <w:r>
        <w:rPr>
          <w:b/>
          <w:sz w:val="20"/>
        </w:rPr>
        <w:br w:type="page"/>
      </w:r>
    </w:p>
    <w:p w:rsidR="004204CF" w:rsidRPr="004204CF" w:rsidRDefault="00F757CD" w:rsidP="004204CF">
      <w:pPr>
        <w:tabs>
          <w:tab w:val="left" w:pos="-1080"/>
          <w:tab w:val="left" w:pos="-720"/>
          <w:tab w:val="left" w:pos="0"/>
          <w:tab w:val="left" w:pos="720"/>
          <w:tab w:val="left" w:pos="1440"/>
          <w:tab w:val="left" w:pos="2160"/>
          <w:tab w:val="left" w:pos="2880"/>
          <w:tab w:val="left" w:pos="3330"/>
          <w:tab w:val="left" w:pos="4050"/>
          <w:tab w:val="left" w:pos="4770"/>
          <w:tab w:val="left" w:pos="5040"/>
          <w:tab w:val="left" w:pos="5760"/>
          <w:tab w:val="left" w:pos="6480"/>
          <w:tab w:val="left" w:pos="7200"/>
          <w:tab w:val="left" w:pos="7920"/>
          <w:tab w:val="left" w:pos="8460"/>
        </w:tabs>
        <w:jc w:val="both"/>
        <w:rPr>
          <w:sz w:val="20"/>
          <w:szCs w:val="20"/>
        </w:rPr>
      </w:pPr>
      <w:r>
        <w:rPr>
          <w:b/>
          <w:sz w:val="20"/>
        </w:rPr>
        <w:lastRenderedPageBreak/>
        <w:tab/>
      </w:r>
      <w:bookmarkStart w:id="0" w:name="_GoBack"/>
      <w:bookmarkEnd w:id="0"/>
      <w:r w:rsidR="004204CF" w:rsidRPr="004204CF">
        <w:rPr>
          <w:b/>
          <w:sz w:val="20"/>
        </w:rPr>
        <w:t>D.</w:t>
      </w:r>
      <w:r w:rsidR="004204CF" w:rsidRPr="004204CF">
        <w:rPr>
          <w:b/>
          <w:sz w:val="20"/>
        </w:rPr>
        <w:tab/>
      </w:r>
      <w:r w:rsidR="004204CF" w:rsidRPr="004204CF">
        <w:rPr>
          <w:b/>
          <w:sz w:val="20"/>
          <w:szCs w:val="20"/>
          <w:u w:val="single"/>
        </w:rPr>
        <w:t>Five Year Forecast – Attachment 7D</w:t>
      </w: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050"/>
          <w:tab w:val="left" w:pos="4770"/>
          <w:tab w:val="left" w:pos="5040"/>
          <w:tab w:val="left" w:pos="5760"/>
          <w:tab w:val="left" w:pos="6480"/>
          <w:tab w:val="left" w:pos="7200"/>
          <w:tab w:val="left" w:pos="7920"/>
          <w:tab w:val="left" w:pos="8460"/>
        </w:tabs>
        <w:jc w:val="both"/>
        <w:rPr>
          <w:sz w:val="20"/>
          <w:szCs w:val="20"/>
        </w:rPr>
      </w:pPr>
    </w:p>
    <w:p w:rsidR="004204CF" w:rsidRPr="004204CF" w:rsidRDefault="004204CF" w:rsidP="004204CF">
      <w:pPr>
        <w:tabs>
          <w:tab w:val="left" w:pos="-1080"/>
          <w:tab w:val="left" w:pos="-720"/>
          <w:tab w:val="left" w:pos="0"/>
          <w:tab w:val="left" w:pos="720"/>
          <w:tab w:val="left" w:pos="1440"/>
          <w:tab w:val="left" w:pos="2160"/>
          <w:tab w:val="left" w:pos="2880"/>
          <w:tab w:val="left" w:pos="3330"/>
          <w:tab w:val="left" w:pos="4050"/>
          <w:tab w:val="left" w:pos="4770"/>
          <w:tab w:val="left" w:pos="5040"/>
          <w:tab w:val="left" w:pos="5760"/>
          <w:tab w:val="left" w:pos="6480"/>
          <w:tab w:val="left" w:pos="7200"/>
          <w:tab w:val="left" w:pos="7920"/>
          <w:tab w:val="left" w:pos="8460"/>
        </w:tabs>
        <w:ind w:left="1440"/>
        <w:jc w:val="both"/>
        <w:rPr>
          <w:b/>
          <w:sz w:val="20"/>
          <w:u w:val="single"/>
        </w:rPr>
      </w:pPr>
      <w:r w:rsidRPr="004204CF">
        <w:rPr>
          <w:rFonts w:cs="Univers"/>
          <w:sz w:val="20"/>
        </w:rPr>
        <w:t>To approve the five year forecast as recommended by the Treasurer and Superintendent based on data from the State Department of Education and County Auditor</w:t>
      </w:r>
      <w:r w:rsidRPr="004204CF">
        <w:rPr>
          <w:b/>
          <w:sz w:val="20"/>
          <w:szCs w:val="20"/>
        </w:rPr>
        <w:t>.</w:t>
      </w:r>
    </w:p>
    <w:p w:rsidR="004204CF" w:rsidRDefault="004204CF"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spacing w:val="-2"/>
          <w:sz w:val="20"/>
        </w:rPr>
      </w:pP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proofErr w:type="gramStart"/>
      <w:r>
        <w:rPr>
          <w:spacing w:val="-2"/>
          <w:sz w:val="20"/>
        </w:rPr>
        <w:t>Mr.</w:t>
      </w:r>
      <w:proofErr w:type="gramEnd"/>
      <w:r>
        <w:rPr>
          <w:spacing w:val="-2"/>
          <w:sz w:val="20"/>
        </w:rPr>
        <w:t xml:space="preserve"> </w:t>
      </w:r>
      <w:r w:rsidR="004204CF">
        <w:rPr>
          <w:spacing w:val="-2"/>
          <w:sz w:val="20"/>
        </w:rPr>
        <w:t xml:space="preserve"> Jim McFarland </w:t>
      </w:r>
      <w:r>
        <w:rPr>
          <w:spacing w:val="-2"/>
          <w:sz w:val="20"/>
        </w:rPr>
        <w:t xml:space="preserve">seconded </w:t>
      </w:r>
      <w:r w:rsidRPr="00E73314">
        <w:rPr>
          <w:rFonts w:cs="Univers"/>
          <w:sz w:val="20"/>
        </w:rPr>
        <w:t>the motion.</w:t>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r w:rsidRPr="00E73314">
        <w:rPr>
          <w:rFonts w:cs="Univers"/>
          <w:sz w:val="20"/>
        </w:rPr>
        <w:t>Discussion</w:t>
      </w:r>
    </w:p>
    <w:p w:rsidR="00B0050D" w:rsidRDefault="00B0050D" w:rsidP="00E81517">
      <w:pPr>
        <w:tabs>
          <w:tab w:val="left" w:pos="-1080"/>
          <w:tab w:val="left" w:pos="-720"/>
          <w:tab w:val="left" w:pos="0"/>
          <w:tab w:val="left" w:pos="720"/>
          <w:tab w:val="left" w:pos="1440"/>
          <w:tab w:val="left" w:pos="2160"/>
          <w:tab w:val="left" w:pos="3600"/>
          <w:tab w:val="left" w:pos="4050"/>
          <w:tab w:val="left" w:pos="4860"/>
          <w:tab w:val="left" w:pos="5040"/>
          <w:tab w:val="left" w:pos="5760"/>
          <w:tab w:val="left" w:pos="5850"/>
          <w:tab w:val="left" w:pos="6570"/>
          <w:tab w:val="left" w:pos="7380"/>
          <w:tab w:val="left" w:pos="7470"/>
          <w:tab w:val="left" w:pos="8910"/>
        </w:tabs>
        <w:ind w:left="2160" w:hanging="1440"/>
        <w:jc w:val="both"/>
        <w:rPr>
          <w:sz w:val="20"/>
        </w:rPr>
      </w:pPr>
      <w:r w:rsidRPr="00E73314">
        <w:rPr>
          <w:sz w:val="20"/>
        </w:rPr>
        <w:t>Roll Call:</w:t>
      </w:r>
      <w:r>
        <w:rPr>
          <w:sz w:val="20"/>
        </w:rPr>
        <w:tab/>
      </w:r>
      <w:r w:rsidR="004204CF">
        <w:rPr>
          <w:sz w:val="20"/>
        </w:rPr>
        <w:t>Clinger yes, McFarland yes, Bumgarner yes, Layne yes, Leader yes, Rogers yes Thompson yes, Landon yes.</w:t>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720"/>
        <w:rPr>
          <w:sz w:val="20"/>
        </w:rPr>
      </w:pPr>
      <w:r w:rsidRPr="00E73314">
        <w:rPr>
          <w:sz w:val="20"/>
        </w:rPr>
        <w:t xml:space="preserve"> Motion </w:t>
      </w:r>
      <w:r>
        <w:rPr>
          <w:sz w:val="20"/>
        </w:rPr>
        <w:t>declared passed</w:t>
      </w:r>
      <w:r w:rsidR="00C50775">
        <w:rPr>
          <w:sz w:val="20"/>
        </w:rPr>
        <w:t>.</w:t>
      </w:r>
    </w:p>
    <w:p w:rsidR="00B0050D" w:rsidRDefault="00B0050D" w:rsidP="00B0050D">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p>
    <w:p w:rsidR="00B0050D" w:rsidRDefault="00B0050D" w:rsidP="008261A0">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pacing w:val="-2"/>
          <w:sz w:val="20"/>
          <w:szCs w:val="20"/>
        </w:rPr>
      </w:pPr>
      <w:r>
        <w:rPr>
          <w:spacing w:val="-2"/>
        </w:rPr>
        <w:tab/>
      </w:r>
    </w:p>
    <w:p w:rsidR="00B0050D" w:rsidRPr="00806E7A" w:rsidRDefault="00B0050D" w:rsidP="004204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both"/>
        <w:rPr>
          <w:rFonts w:cs="Univers"/>
          <w:sz w:val="20"/>
          <w:szCs w:val="20"/>
        </w:rPr>
      </w:pPr>
      <w:r w:rsidRPr="00AD7203">
        <w:rPr>
          <w:rFonts w:cs="Univers"/>
          <w:b/>
          <w:sz w:val="20"/>
          <w:szCs w:val="20"/>
        </w:rPr>
        <w:t>8.</w:t>
      </w:r>
      <w:r w:rsidRPr="00AD7203">
        <w:rPr>
          <w:rFonts w:cs="Univers"/>
          <w:b/>
          <w:sz w:val="20"/>
          <w:szCs w:val="20"/>
        </w:rPr>
        <w:tab/>
        <w:t>Dire</w:t>
      </w:r>
      <w:r>
        <w:rPr>
          <w:rFonts w:cs="Univers"/>
          <w:b/>
          <w:sz w:val="20"/>
          <w:szCs w:val="20"/>
        </w:rPr>
        <w:t xml:space="preserve">ctor's </w:t>
      </w:r>
      <w:proofErr w:type="gramStart"/>
      <w:r>
        <w:rPr>
          <w:rFonts w:cs="Univers"/>
          <w:b/>
          <w:sz w:val="20"/>
          <w:szCs w:val="20"/>
        </w:rPr>
        <w:t>Report  –</w:t>
      </w:r>
      <w:proofErr w:type="gramEnd"/>
      <w:r>
        <w:rPr>
          <w:rFonts w:cs="Univers"/>
          <w:b/>
          <w:sz w:val="20"/>
          <w:szCs w:val="20"/>
        </w:rPr>
        <w:t xml:space="preserve">  </w:t>
      </w:r>
      <w:r w:rsidR="004204CF">
        <w:rPr>
          <w:rFonts w:cs="Univers"/>
          <w:sz w:val="20"/>
          <w:szCs w:val="20"/>
        </w:rPr>
        <w:t>Richard George</w:t>
      </w:r>
      <w:r w:rsidRPr="00806E7A">
        <w:rPr>
          <w:rFonts w:cs="Univers"/>
          <w:sz w:val="20"/>
          <w:szCs w:val="20"/>
        </w:rPr>
        <w:tab/>
      </w:r>
      <w:r w:rsidRPr="00806E7A">
        <w:rPr>
          <w:rFonts w:cs="Univers"/>
          <w:sz w:val="20"/>
          <w:szCs w:val="20"/>
        </w:rPr>
        <w:tab/>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pacing w:val="-2"/>
          <w:sz w:val="20"/>
          <w:szCs w:val="20"/>
        </w:rPr>
      </w:pPr>
    </w:p>
    <w:p w:rsidR="008261A0" w:rsidRDefault="008261A0"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Cambria" w:hAnsi="Cambria"/>
          <w:b/>
          <w:i/>
          <w:sz w:val="20"/>
          <w:szCs w:val="20"/>
        </w:rPr>
      </w:pP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Fonts w:cs="Univers"/>
          <w:b/>
          <w:sz w:val="20"/>
        </w:rPr>
      </w:pPr>
      <w:r w:rsidRPr="008261A0">
        <w:rPr>
          <w:rFonts w:cs="Univers"/>
          <w:b/>
          <w:sz w:val="20"/>
        </w:rPr>
        <w:t>9.</w:t>
      </w:r>
      <w:r w:rsidRPr="008261A0">
        <w:rPr>
          <w:rFonts w:cs="Univers"/>
          <w:b/>
          <w:sz w:val="20"/>
        </w:rPr>
        <w:tab/>
        <w:t>Superintendent's Report and Recommendations</w:t>
      </w: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12"/>
        </w:rPr>
      </w:pP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Cambria" w:hAnsi="Cambria"/>
          <w:b/>
          <w:i/>
          <w:sz w:val="20"/>
        </w:rPr>
      </w:pPr>
      <w:r w:rsidRPr="008261A0">
        <w:rPr>
          <w:rFonts w:ascii="Cambria" w:hAnsi="Cambria"/>
          <w:b/>
          <w:i/>
          <w:sz w:val="20"/>
        </w:rPr>
        <w:t xml:space="preserve">Items 9A through </w:t>
      </w:r>
      <w:r w:rsidR="004204CF">
        <w:rPr>
          <w:rFonts w:ascii="Cambria" w:hAnsi="Cambria"/>
          <w:b/>
          <w:i/>
          <w:sz w:val="20"/>
        </w:rPr>
        <w:t>9I</w:t>
      </w:r>
      <w:r w:rsidRPr="008261A0">
        <w:rPr>
          <w:rFonts w:ascii="Cambria" w:hAnsi="Cambria"/>
          <w:b/>
          <w:i/>
          <w:sz w:val="20"/>
        </w:rPr>
        <w:t xml:space="preserve"> listed below under the Consent Agenda are considered by the Board to be routine and will be enacted by the Board in one motion in the form listed below.  </w:t>
      </w:r>
    </w:p>
    <w:p w:rsid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720"/>
        <w:jc w:val="both"/>
        <w:rPr>
          <w:rFonts w:cs="Univers"/>
          <w:sz w:val="20"/>
          <w:u w:val="single"/>
        </w:rPr>
      </w:pP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720"/>
        <w:jc w:val="both"/>
        <w:rPr>
          <w:rFonts w:cs="Univers"/>
          <w:sz w:val="20"/>
        </w:rPr>
      </w:pPr>
      <w:r>
        <w:rPr>
          <w:rFonts w:cs="Univers"/>
          <w:sz w:val="20"/>
        </w:rPr>
        <w:t xml:space="preserve"> Mr. Jim </w:t>
      </w:r>
      <w:r w:rsidR="004204CF">
        <w:rPr>
          <w:rFonts w:cs="Univers"/>
          <w:sz w:val="20"/>
        </w:rPr>
        <w:t>Clinger</w:t>
      </w:r>
      <w:r w:rsidR="00806E7A">
        <w:rPr>
          <w:rFonts w:cs="Univers"/>
          <w:sz w:val="20"/>
        </w:rPr>
        <w:t xml:space="preserve"> </w:t>
      </w:r>
      <w:r w:rsidRPr="008261A0">
        <w:rPr>
          <w:rFonts w:cs="Univers"/>
          <w:sz w:val="20"/>
        </w:rPr>
        <w:t xml:space="preserve">moved to approve the following items as </w:t>
      </w:r>
      <w:proofErr w:type="gramStart"/>
      <w:r w:rsidRPr="008261A0">
        <w:rPr>
          <w:rFonts w:cs="Univers"/>
          <w:sz w:val="20"/>
        </w:rPr>
        <w:t>outlined  in</w:t>
      </w:r>
      <w:proofErr w:type="gramEnd"/>
      <w:r w:rsidRPr="008261A0">
        <w:rPr>
          <w:rFonts w:cs="Univers"/>
          <w:sz w:val="20"/>
        </w:rPr>
        <w:t xml:space="preserve"> 9A – 9</w:t>
      </w:r>
      <w:r w:rsidR="004204CF">
        <w:rPr>
          <w:rFonts w:cs="Univers"/>
          <w:sz w:val="20"/>
        </w:rPr>
        <w:t>I</w:t>
      </w:r>
      <w:r w:rsidRPr="008261A0">
        <w:rPr>
          <w:rFonts w:cs="Univers"/>
          <w:sz w:val="20"/>
        </w:rPr>
        <w:t>:</w:t>
      </w:r>
    </w:p>
    <w:p w:rsid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1440" w:hanging="1440"/>
        <w:jc w:val="both"/>
        <w:rPr>
          <w:rFonts w:cs="Univers"/>
          <w:sz w:val="20"/>
        </w:rPr>
      </w:pPr>
      <w:r w:rsidRPr="008261A0">
        <w:rPr>
          <w:sz w:val="20"/>
        </w:rPr>
        <w:tab/>
      </w:r>
    </w:p>
    <w:p w:rsidR="008308A7" w:rsidRPr="008308A7" w:rsidRDefault="008308A7" w:rsidP="008308A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rPr>
      </w:pPr>
    </w:p>
    <w:p w:rsidR="004204CF" w:rsidRPr="004204CF" w:rsidRDefault="004204CF" w:rsidP="004204CF">
      <w:pPr>
        <w:pStyle w:val="QuickA"/>
        <w:numPr>
          <w:ilvl w:val="0"/>
          <w:numId w:val="22"/>
        </w:numPr>
        <w:tabs>
          <w:tab w:val="left" w:pos="-1080"/>
          <w:tab w:val="left" w:pos="-720"/>
          <w:tab w:val="left" w:pos="0"/>
          <w:tab w:val="left" w:pos="720"/>
          <w:tab w:val="num" w:pos="1440"/>
          <w:tab w:val="left" w:pos="2160"/>
          <w:tab w:val="left" w:pos="2880"/>
          <w:tab w:val="left" w:pos="3600"/>
          <w:tab w:val="left" w:pos="4140"/>
          <w:tab w:val="left" w:pos="5040"/>
          <w:tab w:val="left" w:pos="5760"/>
          <w:tab w:val="left" w:pos="6840"/>
          <w:tab w:val="left" w:pos="7020"/>
          <w:tab w:val="left" w:pos="7650"/>
          <w:tab w:val="left" w:pos="8820"/>
          <w:tab w:val="decimal" w:pos="9000"/>
        </w:tabs>
        <w:rPr>
          <w:sz w:val="20"/>
        </w:rPr>
      </w:pPr>
      <w:r w:rsidRPr="004204CF">
        <w:rPr>
          <w:b/>
          <w:sz w:val="20"/>
          <w:u w:val="single"/>
        </w:rPr>
        <w:t>EMPLOYMENT</w:t>
      </w:r>
    </w:p>
    <w:p w:rsidR="004204CF" w:rsidRPr="004204CF" w:rsidRDefault="004204CF" w:rsidP="004204C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1440"/>
        <w:rPr>
          <w:sz w:val="20"/>
        </w:rPr>
      </w:pPr>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sz w:val="20"/>
        </w:rPr>
      </w:pPr>
      <w:proofErr w:type="gramStart"/>
      <w:r w:rsidRPr="004204CF">
        <w:rPr>
          <w:sz w:val="20"/>
        </w:rPr>
        <w:t>To approve the following individuals for the stated contracts as recommended by the Executive Director-Secondary Education and the Director-Adult Education.</w:t>
      </w:r>
      <w:proofErr w:type="gramEnd"/>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sz w:val="20"/>
        </w:rPr>
      </w:pPr>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b/>
          <w:i/>
          <w:sz w:val="20"/>
          <w:u w:val="single"/>
        </w:rPr>
      </w:pPr>
      <w:r w:rsidRPr="004204CF">
        <w:rPr>
          <w:b/>
          <w:i/>
          <w:sz w:val="20"/>
          <w:u w:val="single"/>
        </w:rPr>
        <w:t>Secondary Education</w:t>
      </w:r>
    </w:p>
    <w:p w:rsidR="004204CF" w:rsidRPr="004204CF" w:rsidRDefault="004204CF" w:rsidP="004204CF">
      <w:pPr>
        <w:pStyle w:val="ListParagraph"/>
        <w:jc w:val="both"/>
        <w:rPr>
          <w:rFonts w:cs="Shruti"/>
          <w:sz w:val="8"/>
        </w:rPr>
      </w:pPr>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b/>
          <w:i/>
          <w:sz w:val="20"/>
          <w:u w:val="single"/>
        </w:rPr>
      </w:pPr>
      <w:r w:rsidRPr="004204CF">
        <w:rPr>
          <w:b/>
          <w:i/>
          <w:sz w:val="20"/>
        </w:rPr>
        <w:tab/>
      </w:r>
      <w:r w:rsidRPr="004204CF">
        <w:rPr>
          <w:b/>
          <w:i/>
          <w:sz w:val="20"/>
        </w:rPr>
        <w:tab/>
      </w:r>
      <w:r w:rsidRPr="004204CF">
        <w:rPr>
          <w:b/>
          <w:i/>
          <w:sz w:val="20"/>
          <w:u w:val="single"/>
        </w:rPr>
        <w:t>Substitutes</w:t>
      </w:r>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i/>
          <w:sz w:val="8"/>
          <w:u w:val="single"/>
        </w:rPr>
      </w:pPr>
    </w:p>
    <w:p w:rsidR="004204CF" w:rsidRPr="004204CF" w:rsidRDefault="004204CF" w:rsidP="004204CF">
      <w:pPr>
        <w:pStyle w:val="ListParagraph"/>
        <w:numPr>
          <w:ilvl w:val="0"/>
          <w:numId w:val="23"/>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r w:rsidRPr="004204CF">
        <w:rPr>
          <w:sz w:val="20"/>
        </w:rPr>
        <w:t>Ronald Prather – Academic/Career Tech Substitute</w:t>
      </w:r>
    </w:p>
    <w:p w:rsidR="004204CF" w:rsidRPr="004204CF" w:rsidRDefault="004204CF" w:rsidP="004204CF">
      <w:pPr>
        <w:pStyle w:val="ListParagraph"/>
        <w:numPr>
          <w:ilvl w:val="0"/>
          <w:numId w:val="23"/>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r w:rsidRPr="004204CF">
        <w:rPr>
          <w:sz w:val="20"/>
        </w:rPr>
        <w:t>Elizabeth D. Curtis – Academic/Career Tech Substitute</w:t>
      </w:r>
    </w:p>
    <w:p w:rsidR="004204CF" w:rsidRPr="004204CF" w:rsidRDefault="004204CF" w:rsidP="004204CF">
      <w:pPr>
        <w:pStyle w:val="ListParagraph"/>
        <w:numPr>
          <w:ilvl w:val="0"/>
          <w:numId w:val="23"/>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r w:rsidRPr="004204CF">
        <w:rPr>
          <w:sz w:val="20"/>
        </w:rPr>
        <w:t>Molly R. Clapper – Cosmetology Substitute</w:t>
      </w:r>
    </w:p>
    <w:p w:rsidR="004204CF" w:rsidRPr="004204CF" w:rsidRDefault="004204CF" w:rsidP="004204CF">
      <w:pPr>
        <w:pStyle w:val="ListParagraph"/>
        <w:numPr>
          <w:ilvl w:val="0"/>
          <w:numId w:val="23"/>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r w:rsidRPr="004204CF">
        <w:rPr>
          <w:sz w:val="20"/>
        </w:rPr>
        <w:t>Jennifer Williams – ECLC Substitute</w:t>
      </w:r>
    </w:p>
    <w:p w:rsidR="004204CF" w:rsidRPr="004204CF" w:rsidRDefault="004204CF" w:rsidP="004204CF">
      <w:pPr>
        <w:pStyle w:val="ListParagraph"/>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800"/>
        <w:jc w:val="both"/>
        <w:rPr>
          <w:sz w:val="20"/>
        </w:rPr>
      </w:pPr>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r w:rsidRPr="004204CF">
        <w:rPr>
          <w:rFonts w:cs="Univers"/>
          <w:bCs/>
          <w:sz w:val="20"/>
        </w:rPr>
        <w:tab/>
      </w:r>
      <w:r w:rsidRPr="004204CF">
        <w:rPr>
          <w:rFonts w:cs="Univers"/>
          <w:bCs/>
          <w:sz w:val="20"/>
        </w:rPr>
        <w:tab/>
      </w:r>
      <w:proofErr w:type="spellStart"/>
      <w:r w:rsidRPr="004204CF">
        <w:rPr>
          <w:b/>
          <w:i/>
          <w:sz w:val="20"/>
          <w:u w:val="single"/>
        </w:rPr>
        <w:t>Supplementals</w:t>
      </w:r>
      <w:proofErr w:type="spellEnd"/>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i/>
          <w:sz w:val="10"/>
          <w:u w:val="single"/>
        </w:rPr>
      </w:pPr>
    </w:p>
    <w:p w:rsidR="004204CF" w:rsidRPr="004204CF" w:rsidRDefault="004204CF" w:rsidP="004204CF">
      <w:pPr>
        <w:pStyle w:val="ListParagraph"/>
        <w:numPr>
          <w:ilvl w:val="0"/>
          <w:numId w:val="23"/>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r w:rsidRPr="004204CF">
        <w:rPr>
          <w:sz w:val="20"/>
        </w:rPr>
        <w:t xml:space="preserve">Mark Yannitell, a supplemental contract for revising the Tri-Rivers Career Center promotional video, after effects, title effects processing reflecting new instructors and program titles for 2010 and other enhancements as needed.  DVD copies – up to 10; YouTube Uploads (Proof and Final); </w:t>
      </w:r>
      <w:proofErr w:type="gramStart"/>
      <w:r w:rsidRPr="004204CF">
        <w:rPr>
          <w:sz w:val="20"/>
        </w:rPr>
        <w:t>Reshooting</w:t>
      </w:r>
      <w:proofErr w:type="gramEnd"/>
      <w:r w:rsidRPr="004204CF">
        <w:rPr>
          <w:sz w:val="20"/>
        </w:rPr>
        <w:t xml:space="preserve"> scenes and editing final.   Total supplemental - $1,000.</w:t>
      </w:r>
    </w:p>
    <w:p w:rsidR="004204CF" w:rsidRPr="004204CF" w:rsidRDefault="004204CF" w:rsidP="004204CF">
      <w:pPr>
        <w:widowControl/>
        <w:autoSpaceDE/>
        <w:autoSpaceDN/>
        <w:adjustRightInd/>
        <w:rPr>
          <w:b/>
          <w:i/>
          <w:sz w:val="20"/>
        </w:rPr>
      </w:pPr>
    </w:p>
    <w:p w:rsidR="004204CF" w:rsidRPr="004204CF" w:rsidRDefault="004204CF" w:rsidP="004204CF">
      <w:pPr>
        <w:widowControl/>
        <w:autoSpaceDE/>
        <w:autoSpaceDN/>
        <w:adjustRightInd/>
        <w:rPr>
          <w:b/>
          <w:i/>
          <w:sz w:val="20"/>
          <w:u w:val="single"/>
        </w:rPr>
      </w:pPr>
      <w:r w:rsidRPr="004204CF">
        <w:rPr>
          <w:b/>
          <w:i/>
          <w:sz w:val="20"/>
        </w:rPr>
        <w:tab/>
      </w:r>
      <w:r w:rsidRPr="004204CF">
        <w:rPr>
          <w:b/>
          <w:i/>
          <w:sz w:val="20"/>
        </w:rPr>
        <w:tab/>
      </w:r>
      <w:r w:rsidRPr="004204CF">
        <w:rPr>
          <w:b/>
          <w:i/>
          <w:sz w:val="20"/>
          <w:u w:val="single"/>
        </w:rPr>
        <w:t>Adult Education</w:t>
      </w:r>
    </w:p>
    <w:p w:rsidR="004204CF" w:rsidRPr="004204CF" w:rsidRDefault="004204CF" w:rsidP="004204CF">
      <w:pPr>
        <w:pStyle w:val="ListParagraph"/>
        <w:numPr>
          <w:ilvl w:val="0"/>
          <w:numId w:val="23"/>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r w:rsidRPr="004204CF">
        <w:rPr>
          <w:sz w:val="20"/>
        </w:rPr>
        <w:t xml:space="preserve">Paula </w:t>
      </w:r>
      <w:proofErr w:type="spellStart"/>
      <w:r w:rsidRPr="004204CF">
        <w:rPr>
          <w:sz w:val="20"/>
        </w:rPr>
        <w:t>Severns</w:t>
      </w:r>
      <w:proofErr w:type="spellEnd"/>
      <w:r w:rsidRPr="004204CF">
        <w:rPr>
          <w:sz w:val="20"/>
        </w:rPr>
        <w:t>, RN – PT Healthcare Instructor, up to 1300 hours, Class 2, Step 10, Part-Time Adult Education Certified Healthcare Instructor Schedule, $25.30 hr.</w:t>
      </w: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ight="576"/>
        <w:jc w:val="both"/>
        <w:rPr>
          <w:sz w:val="20"/>
        </w:rPr>
      </w:pPr>
    </w:p>
    <w:p w:rsidR="004204CF" w:rsidRPr="004204CF" w:rsidRDefault="004204CF" w:rsidP="004204CF">
      <w:pPr>
        <w:pStyle w:val="QuickA"/>
        <w:numPr>
          <w:ilvl w:val="0"/>
          <w:numId w:val="22"/>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right="576"/>
        <w:jc w:val="both"/>
        <w:rPr>
          <w:sz w:val="20"/>
        </w:rPr>
      </w:pPr>
      <w:r w:rsidRPr="004204CF">
        <w:rPr>
          <w:b/>
          <w:sz w:val="20"/>
          <w:u w:val="single"/>
        </w:rPr>
        <w:t>Change of Contract</w:t>
      </w: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ight="576"/>
        <w:jc w:val="both"/>
        <w:rPr>
          <w:sz w:val="10"/>
        </w:rPr>
      </w:pPr>
    </w:p>
    <w:p w:rsidR="004204CF" w:rsidRPr="004204CF" w:rsidRDefault="004204CF" w:rsidP="004204CF">
      <w:pPr>
        <w:tabs>
          <w:tab w:val="left" w:pos="-1200"/>
          <w:tab w:val="left" w:pos="-1080"/>
          <w:tab w:val="left" w:pos="-720"/>
          <w:tab w:val="left" w:pos="0"/>
          <w:tab w:val="left" w:pos="720"/>
          <w:tab w:val="left" w:pos="1440"/>
          <w:tab w:val="left" w:pos="1800"/>
          <w:tab w:val="left" w:pos="2880"/>
          <w:tab w:val="left" w:pos="3600"/>
          <w:tab w:val="left" w:pos="4140"/>
          <w:tab w:val="left" w:pos="5040"/>
          <w:tab w:val="left" w:pos="5760"/>
          <w:tab w:val="left" w:pos="6307"/>
          <w:tab w:val="left" w:pos="6840"/>
          <w:tab w:val="left" w:pos="7020"/>
          <w:tab w:val="left" w:pos="7650"/>
          <w:tab w:val="decimal" w:pos="8640"/>
          <w:tab w:val="left" w:pos="8820"/>
        </w:tabs>
        <w:ind w:left="1440"/>
        <w:jc w:val="both"/>
        <w:rPr>
          <w:rFonts w:cs="Shruti"/>
          <w:sz w:val="20"/>
        </w:rPr>
      </w:pPr>
      <w:r w:rsidRPr="004204CF">
        <w:rPr>
          <w:rFonts w:cs="Shruti"/>
          <w:sz w:val="20"/>
        </w:rPr>
        <w:t xml:space="preserve">To approve a change in the contract of James Toth, Part-Time Transitions Arts &amp; Communication Instructor, from a 3/8ths contract to a 4/8ths contract effective October 4, 2010.  Contract will be a one year </w:t>
      </w:r>
      <w:proofErr w:type="gramStart"/>
      <w:r w:rsidRPr="004204CF">
        <w:rPr>
          <w:rFonts w:cs="Shruti"/>
          <w:sz w:val="20"/>
        </w:rPr>
        <w:t>contract  (</w:t>
      </w:r>
      <w:proofErr w:type="gramEnd"/>
      <w:r w:rsidRPr="004204CF">
        <w:rPr>
          <w:rFonts w:cs="Shruti"/>
          <w:sz w:val="20"/>
        </w:rPr>
        <w:t>09/01/10 – 08/31/11),  Class 1, Step 0, $15.049.13 (pro-rated for actual days of service).</w:t>
      </w:r>
    </w:p>
    <w:p w:rsidR="004204CF" w:rsidRPr="004204CF" w:rsidRDefault="004204CF" w:rsidP="004204CF">
      <w:pPr>
        <w:tabs>
          <w:tab w:val="left" w:pos="-1200"/>
          <w:tab w:val="left" w:pos="-1080"/>
          <w:tab w:val="left" w:pos="-720"/>
          <w:tab w:val="left" w:pos="0"/>
          <w:tab w:val="left" w:pos="720"/>
          <w:tab w:val="left" w:pos="1440"/>
          <w:tab w:val="left" w:pos="1800"/>
          <w:tab w:val="left" w:pos="2880"/>
          <w:tab w:val="left" w:pos="3600"/>
          <w:tab w:val="left" w:pos="4140"/>
          <w:tab w:val="left" w:pos="5040"/>
          <w:tab w:val="left" w:pos="5760"/>
          <w:tab w:val="left" w:pos="6307"/>
          <w:tab w:val="left" w:pos="6840"/>
          <w:tab w:val="left" w:pos="7020"/>
          <w:tab w:val="left" w:pos="7650"/>
          <w:tab w:val="decimal" w:pos="8640"/>
          <w:tab w:val="left" w:pos="8820"/>
        </w:tabs>
        <w:jc w:val="both"/>
        <w:rPr>
          <w:rFonts w:cs="Shruti"/>
          <w:sz w:val="20"/>
        </w:rPr>
      </w:pPr>
    </w:p>
    <w:p w:rsidR="004204CF" w:rsidRPr="004204CF" w:rsidRDefault="004204CF" w:rsidP="004204CF">
      <w:pPr>
        <w:pStyle w:val="QuickA"/>
        <w:numPr>
          <w:ilvl w:val="0"/>
          <w:numId w:val="22"/>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right="576"/>
        <w:jc w:val="both"/>
        <w:rPr>
          <w:sz w:val="20"/>
        </w:rPr>
      </w:pPr>
      <w:r w:rsidRPr="004204CF">
        <w:rPr>
          <w:b/>
          <w:sz w:val="20"/>
          <w:u w:val="single"/>
        </w:rPr>
        <w:t>Donations</w:t>
      </w: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right="576"/>
        <w:jc w:val="both"/>
        <w:rPr>
          <w:sz w:val="12"/>
        </w:rPr>
      </w:pPr>
    </w:p>
    <w:p w:rsidR="00FF3908" w:rsidRDefault="004204CF" w:rsidP="004204CF">
      <w:pPr>
        <w:pStyle w:val="QuickA"/>
        <w:numPr>
          <w:ilvl w:val="0"/>
          <w:numId w:val="2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180"/>
        </w:tabs>
        <w:jc w:val="both"/>
        <w:rPr>
          <w:sz w:val="20"/>
        </w:rPr>
      </w:pPr>
      <w:r w:rsidRPr="004204CF">
        <w:rPr>
          <w:sz w:val="20"/>
        </w:rPr>
        <w:t>To approve a donation from Jim Rittler of a 2001 Honda Aero 1100 Motorcycle to be used in the Ag &amp; Industrial Power Program.  Value of $3,450.</w:t>
      </w:r>
    </w:p>
    <w:p w:rsidR="00FF3908" w:rsidRDefault="00FF3908">
      <w:pPr>
        <w:widowControl/>
        <w:autoSpaceDE/>
        <w:autoSpaceDN/>
        <w:adjustRightInd/>
        <w:rPr>
          <w:sz w:val="20"/>
        </w:rPr>
      </w:pPr>
      <w:r>
        <w:rPr>
          <w:sz w:val="20"/>
        </w:rPr>
        <w:br w:type="page"/>
      </w: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180"/>
        </w:tabs>
        <w:ind w:left="1800"/>
        <w:jc w:val="both"/>
        <w:rPr>
          <w:sz w:val="12"/>
        </w:rPr>
      </w:pPr>
    </w:p>
    <w:p w:rsidR="004204CF" w:rsidRPr="004204CF" w:rsidRDefault="004204CF" w:rsidP="004204CF">
      <w:pPr>
        <w:pStyle w:val="QuickA"/>
        <w:numPr>
          <w:ilvl w:val="0"/>
          <w:numId w:val="2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jc w:val="both"/>
        <w:rPr>
          <w:sz w:val="20"/>
        </w:rPr>
      </w:pPr>
      <w:r w:rsidRPr="004204CF">
        <w:rPr>
          <w:sz w:val="20"/>
        </w:rPr>
        <w:t>To approve a donation from Michele Craig of a box of toothbrushes, to be distributed to our students in need.  Value of $32.40.</w:t>
      </w:r>
    </w:p>
    <w:p w:rsidR="004204CF" w:rsidRPr="004204CF" w:rsidRDefault="004204CF" w:rsidP="004204CF">
      <w:pPr>
        <w:pStyle w:val="ListParagraph"/>
        <w:tabs>
          <w:tab w:val="left" w:pos="9360"/>
        </w:tabs>
        <w:jc w:val="both"/>
        <w:rPr>
          <w:sz w:val="12"/>
        </w:rPr>
      </w:pPr>
    </w:p>
    <w:p w:rsidR="004204CF" w:rsidRPr="004204CF" w:rsidRDefault="004204CF" w:rsidP="004204CF">
      <w:pPr>
        <w:pStyle w:val="QuickA"/>
        <w:numPr>
          <w:ilvl w:val="0"/>
          <w:numId w:val="2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jc w:val="both"/>
        <w:rPr>
          <w:sz w:val="20"/>
        </w:rPr>
      </w:pPr>
      <w:r w:rsidRPr="004204CF">
        <w:rPr>
          <w:sz w:val="20"/>
        </w:rPr>
        <w:t xml:space="preserve">To approve a donation from Phil </w:t>
      </w:r>
      <w:proofErr w:type="spellStart"/>
      <w:r w:rsidRPr="004204CF">
        <w:rPr>
          <w:sz w:val="20"/>
        </w:rPr>
        <w:t>Biederman</w:t>
      </w:r>
      <w:proofErr w:type="spellEnd"/>
      <w:r w:rsidRPr="004204CF">
        <w:rPr>
          <w:sz w:val="20"/>
        </w:rPr>
        <w:t xml:space="preserve"> from Blue Streak Wash-n-Fill of 12 coupons for a complimentary “Super” car wash to be used for our student incentive awards.  Each coupon is valued at $12.50 for a total value of $150.00.</w:t>
      </w:r>
    </w:p>
    <w:p w:rsidR="00FF3908" w:rsidRDefault="00FF3908" w:rsidP="00FF3908">
      <w:pPr>
        <w:widowControl/>
        <w:autoSpaceDE/>
        <w:autoSpaceDN/>
        <w:adjustRightInd/>
        <w:rPr>
          <w:sz w:val="20"/>
        </w:rPr>
      </w:pPr>
    </w:p>
    <w:p w:rsidR="004204CF" w:rsidRPr="00FF3908" w:rsidRDefault="004204CF" w:rsidP="00FF3908">
      <w:pPr>
        <w:pStyle w:val="ListParagraph"/>
        <w:widowControl/>
        <w:numPr>
          <w:ilvl w:val="0"/>
          <w:numId w:val="24"/>
        </w:numPr>
        <w:autoSpaceDE/>
        <w:autoSpaceDN/>
        <w:adjustRightInd/>
        <w:rPr>
          <w:sz w:val="20"/>
        </w:rPr>
      </w:pPr>
      <w:r w:rsidRPr="00FF3908">
        <w:rPr>
          <w:sz w:val="20"/>
        </w:rPr>
        <w:t>To approve a donation from Blue Fusion of 24 coupons for two free games of bowling to be used for our student incentive awards.  Each coupon is valued at $10.00 for a total value of $240.00.</w:t>
      </w:r>
    </w:p>
    <w:p w:rsidR="004204CF" w:rsidRPr="004204CF" w:rsidRDefault="004204CF" w:rsidP="004204CF">
      <w:pPr>
        <w:pStyle w:val="ListParagraph"/>
        <w:rPr>
          <w:sz w:val="10"/>
        </w:rPr>
      </w:pPr>
    </w:p>
    <w:p w:rsidR="004204CF" w:rsidRPr="004204CF" w:rsidRDefault="004204CF" w:rsidP="004204CF">
      <w:pPr>
        <w:pStyle w:val="QuickA"/>
        <w:numPr>
          <w:ilvl w:val="0"/>
          <w:numId w:val="2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jc w:val="both"/>
        <w:rPr>
          <w:sz w:val="20"/>
        </w:rPr>
      </w:pPr>
      <w:r w:rsidRPr="004204CF">
        <w:rPr>
          <w:sz w:val="20"/>
        </w:rPr>
        <w:t>To approve a donation from Southland Cinemas for four (4) free movie passes to be used for our student incentive awards.  Each pass is valued at $9.00 each for a total value of $36.00.</w:t>
      </w: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ind w:left="1800"/>
        <w:jc w:val="both"/>
        <w:rPr>
          <w:sz w:val="12"/>
        </w:rPr>
      </w:pPr>
    </w:p>
    <w:p w:rsidR="004204CF" w:rsidRPr="004204CF" w:rsidRDefault="004204CF" w:rsidP="004204CF">
      <w:pPr>
        <w:pStyle w:val="QuickA"/>
        <w:numPr>
          <w:ilvl w:val="0"/>
          <w:numId w:val="2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jc w:val="both"/>
        <w:rPr>
          <w:sz w:val="20"/>
        </w:rPr>
      </w:pPr>
      <w:r w:rsidRPr="004204CF">
        <w:rPr>
          <w:sz w:val="20"/>
        </w:rPr>
        <w:t>To approve a donation from Vera Hedges of a home health lift chair valued at $550.00; a home healthcare walker/chair on wheels valued at $250.00; and a Maytag Stackable washer and dryer valued at $2,200.00.   The home health lift chair and walker/chair will be used in our Healthcare Professions program.  The stackable washer and dryer will be used wherever the need exists.   Total value of donation - $3,000.00.</w:t>
      </w: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ind w:left="1800"/>
        <w:jc w:val="both"/>
        <w:rPr>
          <w:sz w:val="12"/>
        </w:rPr>
      </w:pP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ind w:left="1800"/>
        <w:jc w:val="both"/>
        <w:rPr>
          <w:sz w:val="20"/>
        </w:rPr>
      </w:pPr>
    </w:p>
    <w:p w:rsidR="004204CF" w:rsidRPr="004204CF" w:rsidRDefault="004204CF" w:rsidP="004204CF">
      <w:pPr>
        <w:pStyle w:val="QuickA"/>
        <w:numPr>
          <w:ilvl w:val="0"/>
          <w:numId w:val="22"/>
        </w:numPr>
        <w:tabs>
          <w:tab w:val="left" w:pos="1800"/>
          <w:tab w:val="left" w:pos="9360"/>
        </w:tabs>
        <w:jc w:val="both"/>
        <w:rPr>
          <w:rFonts w:cs="Shruti"/>
          <w:sz w:val="20"/>
        </w:rPr>
      </w:pPr>
      <w:r w:rsidRPr="004204CF">
        <w:rPr>
          <w:rFonts w:cs="Shruti"/>
          <w:b/>
          <w:sz w:val="20"/>
          <w:u w:val="single"/>
        </w:rPr>
        <w:t xml:space="preserve">Services/Support Agreement with </w:t>
      </w:r>
      <w:proofErr w:type="spellStart"/>
      <w:r w:rsidRPr="004204CF">
        <w:rPr>
          <w:rFonts w:cs="Shruti"/>
          <w:b/>
          <w:sz w:val="20"/>
          <w:u w:val="single"/>
        </w:rPr>
        <w:t>Treca</w:t>
      </w:r>
      <w:proofErr w:type="spellEnd"/>
      <w:r w:rsidRPr="004204CF">
        <w:rPr>
          <w:rFonts w:cs="Shruti"/>
          <w:b/>
          <w:sz w:val="20"/>
          <w:u w:val="single"/>
        </w:rPr>
        <w:t xml:space="preserve"> – Attachment 9D</w:t>
      </w:r>
    </w:p>
    <w:p w:rsidR="004204CF" w:rsidRPr="004204CF" w:rsidRDefault="004204CF" w:rsidP="004204CF">
      <w:pPr>
        <w:pStyle w:val="QuickA"/>
        <w:numPr>
          <w:ilvl w:val="0"/>
          <w:numId w:val="0"/>
        </w:numPr>
        <w:tabs>
          <w:tab w:val="left" w:pos="1800"/>
          <w:tab w:val="left" w:pos="9360"/>
        </w:tabs>
        <w:ind w:left="720"/>
        <w:jc w:val="both"/>
        <w:rPr>
          <w:rFonts w:cs="Shruti"/>
          <w:b/>
          <w:sz w:val="20"/>
          <w:u w:val="single"/>
        </w:rPr>
      </w:pPr>
    </w:p>
    <w:p w:rsidR="004204CF" w:rsidRPr="004204CF" w:rsidRDefault="004204CF" w:rsidP="004204CF">
      <w:pPr>
        <w:pStyle w:val="QuickA"/>
        <w:numPr>
          <w:ilvl w:val="0"/>
          <w:numId w:val="0"/>
        </w:numPr>
        <w:tabs>
          <w:tab w:val="left" w:pos="1440"/>
          <w:tab w:val="left" w:pos="9360"/>
        </w:tabs>
        <w:ind w:left="1440"/>
        <w:jc w:val="both"/>
        <w:rPr>
          <w:rFonts w:cs="Shruti"/>
          <w:sz w:val="20"/>
        </w:rPr>
      </w:pPr>
      <w:r w:rsidRPr="004204CF">
        <w:rPr>
          <w:rFonts w:cs="Shruti"/>
          <w:sz w:val="20"/>
        </w:rPr>
        <w:t xml:space="preserve">To approve an agreement with </w:t>
      </w:r>
      <w:proofErr w:type="spellStart"/>
      <w:r w:rsidRPr="004204CF">
        <w:rPr>
          <w:rFonts w:cs="Shruti"/>
          <w:sz w:val="20"/>
        </w:rPr>
        <w:t>Treca</w:t>
      </w:r>
      <w:proofErr w:type="spellEnd"/>
      <w:r w:rsidRPr="004204CF">
        <w:rPr>
          <w:rFonts w:cs="Shruti"/>
          <w:sz w:val="20"/>
        </w:rPr>
        <w:t xml:space="preserve"> for ninety (90) days of technical support services from Sept. 30, 2010 through December 20, 2010.  Services will be provided for up to three (3) days per week at a rate of $50.00 per hour with a maximum of 21 hours per week.  A copy of the contract is attached for your review. </w:t>
      </w:r>
    </w:p>
    <w:p w:rsidR="004204CF" w:rsidRPr="004204CF" w:rsidRDefault="004204CF" w:rsidP="004204CF">
      <w:pPr>
        <w:pStyle w:val="QuickA"/>
        <w:numPr>
          <w:ilvl w:val="0"/>
          <w:numId w:val="0"/>
        </w:numPr>
        <w:tabs>
          <w:tab w:val="left" w:pos="1800"/>
          <w:tab w:val="left" w:pos="9360"/>
        </w:tabs>
        <w:jc w:val="both"/>
        <w:rPr>
          <w:rFonts w:cs="Shruti"/>
          <w:sz w:val="20"/>
        </w:rPr>
      </w:pPr>
    </w:p>
    <w:p w:rsidR="004204CF" w:rsidRPr="004204CF" w:rsidRDefault="004204CF" w:rsidP="004204CF">
      <w:pPr>
        <w:pStyle w:val="QuickA"/>
        <w:numPr>
          <w:ilvl w:val="0"/>
          <w:numId w:val="0"/>
        </w:numPr>
        <w:tabs>
          <w:tab w:val="left" w:pos="1800"/>
          <w:tab w:val="left" w:pos="9360"/>
        </w:tabs>
        <w:jc w:val="both"/>
        <w:rPr>
          <w:rFonts w:cs="Shruti"/>
          <w:sz w:val="20"/>
        </w:rPr>
      </w:pPr>
    </w:p>
    <w:p w:rsidR="004204CF" w:rsidRPr="004204CF" w:rsidRDefault="004204CF" w:rsidP="004204CF">
      <w:pPr>
        <w:pStyle w:val="QuickA"/>
        <w:numPr>
          <w:ilvl w:val="0"/>
          <w:numId w:val="22"/>
        </w:numPr>
        <w:tabs>
          <w:tab w:val="left" w:pos="9360"/>
        </w:tabs>
        <w:jc w:val="both"/>
        <w:rPr>
          <w:b/>
          <w:sz w:val="20"/>
          <w:u w:val="single"/>
        </w:rPr>
      </w:pPr>
      <w:r w:rsidRPr="004204CF">
        <w:rPr>
          <w:b/>
          <w:sz w:val="20"/>
          <w:u w:val="single"/>
        </w:rPr>
        <w:t>Out-of-State Field Trip – Attachment 9E</w:t>
      </w:r>
    </w:p>
    <w:p w:rsidR="004204CF" w:rsidRPr="004204CF" w:rsidRDefault="004204CF" w:rsidP="004204CF">
      <w:pPr>
        <w:pStyle w:val="QuickA"/>
        <w:numPr>
          <w:ilvl w:val="0"/>
          <w:numId w:val="0"/>
        </w:numPr>
        <w:tabs>
          <w:tab w:val="left" w:pos="9360"/>
        </w:tabs>
        <w:ind w:left="1440"/>
        <w:jc w:val="both"/>
        <w:rPr>
          <w:b/>
          <w:sz w:val="20"/>
          <w:u w:val="single"/>
        </w:rPr>
      </w:pPr>
      <w:r w:rsidRPr="004204CF">
        <w:rPr>
          <w:sz w:val="20"/>
        </w:rPr>
        <w:t xml:space="preserve">  </w:t>
      </w:r>
    </w:p>
    <w:p w:rsidR="004204CF" w:rsidRPr="004204CF" w:rsidRDefault="004204CF" w:rsidP="004204CF">
      <w:pPr>
        <w:pStyle w:val="QuickA"/>
        <w:numPr>
          <w:ilvl w:val="0"/>
          <w:numId w:val="0"/>
        </w:numPr>
        <w:tabs>
          <w:tab w:val="left" w:pos="9360"/>
        </w:tabs>
        <w:ind w:left="1440"/>
        <w:jc w:val="both"/>
        <w:rPr>
          <w:sz w:val="20"/>
        </w:rPr>
      </w:pPr>
      <w:proofErr w:type="gramStart"/>
      <w:r w:rsidRPr="004204CF">
        <w:rPr>
          <w:sz w:val="20"/>
        </w:rPr>
        <w:t>To approve an out-of-state field trip for the Landscaping and AIP students to attend the National FFA Convention in Indianapolis, Indiana.</w:t>
      </w:r>
      <w:proofErr w:type="gramEnd"/>
      <w:r w:rsidRPr="004204CF">
        <w:rPr>
          <w:sz w:val="20"/>
        </w:rPr>
        <w:t xml:space="preserve">  The convention is October 21 and October 22.  A complete itinerary is attached for your review.</w:t>
      </w:r>
    </w:p>
    <w:p w:rsidR="004204CF" w:rsidRPr="004204CF" w:rsidRDefault="004204CF" w:rsidP="004204CF">
      <w:pPr>
        <w:pStyle w:val="QuickA"/>
        <w:numPr>
          <w:ilvl w:val="0"/>
          <w:numId w:val="0"/>
        </w:numPr>
        <w:tabs>
          <w:tab w:val="left" w:pos="9360"/>
        </w:tabs>
        <w:ind w:left="1440"/>
        <w:jc w:val="both"/>
        <w:rPr>
          <w:sz w:val="20"/>
        </w:rPr>
      </w:pPr>
    </w:p>
    <w:p w:rsidR="004204CF" w:rsidRPr="004204CF" w:rsidRDefault="004204CF" w:rsidP="004204CF">
      <w:pPr>
        <w:pStyle w:val="QuickA"/>
        <w:numPr>
          <w:ilvl w:val="0"/>
          <w:numId w:val="22"/>
        </w:numPr>
        <w:tabs>
          <w:tab w:val="left" w:pos="9360"/>
        </w:tabs>
        <w:jc w:val="both"/>
        <w:rPr>
          <w:sz w:val="20"/>
        </w:rPr>
      </w:pPr>
      <w:r w:rsidRPr="004204CF">
        <w:rPr>
          <w:b/>
          <w:sz w:val="20"/>
          <w:u w:val="single"/>
        </w:rPr>
        <w:t xml:space="preserve">Out-of-State Professional Development </w:t>
      </w:r>
    </w:p>
    <w:p w:rsidR="004204CF" w:rsidRPr="004204CF" w:rsidRDefault="004204CF" w:rsidP="004204CF">
      <w:pPr>
        <w:pStyle w:val="QuickA"/>
        <w:numPr>
          <w:ilvl w:val="0"/>
          <w:numId w:val="0"/>
        </w:numPr>
        <w:tabs>
          <w:tab w:val="left" w:pos="9360"/>
        </w:tabs>
        <w:ind w:left="1440"/>
        <w:jc w:val="both"/>
        <w:rPr>
          <w:sz w:val="20"/>
        </w:rPr>
      </w:pPr>
    </w:p>
    <w:p w:rsidR="004204CF" w:rsidRPr="004204CF" w:rsidRDefault="004204CF" w:rsidP="004204CF">
      <w:pPr>
        <w:pStyle w:val="QuickA"/>
        <w:numPr>
          <w:ilvl w:val="0"/>
          <w:numId w:val="0"/>
        </w:numPr>
        <w:tabs>
          <w:tab w:val="left" w:pos="9360"/>
        </w:tabs>
        <w:ind w:left="1440"/>
        <w:jc w:val="both"/>
        <w:rPr>
          <w:sz w:val="20"/>
        </w:rPr>
      </w:pPr>
      <w:r w:rsidRPr="004204CF">
        <w:rPr>
          <w:sz w:val="20"/>
        </w:rPr>
        <w:t xml:space="preserve">To approve Richard </w:t>
      </w:r>
      <w:proofErr w:type="gramStart"/>
      <w:r w:rsidRPr="004204CF">
        <w:rPr>
          <w:sz w:val="20"/>
        </w:rPr>
        <w:t>George attending</w:t>
      </w:r>
      <w:proofErr w:type="gramEnd"/>
      <w:r w:rsidRPr="004204CF">
        <w:rPr>
          <w:sz w:val="20"/>
        </w:rPr>
        <w:t xml:space="preserve"> an out-of-state conference for </w:t>
      </w:r>
      <w:proofErr w:type="spellStart"/>
      <w:r w:rsidRPr="004204CF">
        <w:rPr>
          <w:sz w:val="20"/>
        </w:rPr>
        <w:t>AdvancED</w:t>
      </w:r>
      <w:proofErr w:type="spellEnd"/>
      <w:r w:rsidRPr="004204CF">
        <w:rPr>
          <w:sz w:val="20"/>
        </w:rPr>
        <w:t xml:space="preserve"> Postsecondary, Federal Financial Aid and IPEDS training.  The conference is at Indianapolis, IN on October 7 and October 8. </w:t>
      </w:r>
      <w:proofErr w:type="gramStart"/>
      <w:r w:rsidRPr="004204CF">
        <w:rPr>
          <w:sz w:val="20"/>
        </w:rPr>
        <w:t>Registration of $225 to be paid by a grant.</w:t>
      </w:r>
      <w:proofErr w:type="gramEnd"/>
    </w:p>
    <w:p w:rsidR="004204CF" w:rsidRPr="004204CF" w:rsidRDefault="004204CF" w:rsidP="004204CF">
      <w:pPr>
        <w:pStyle w:val="QuickA"/>
        <w:numPr>
          <w:ilvl w:val="0"/>
          <w:numId w:val="0"/>
        </w:numPr>
        <w:tabs>
          <w:tab w:val="left" w:pos="9360"/>
        </w:tabs>
        <w:ind w:left="720"/>
        <w:jc w:val="both"/>
        <w:rPr>
          <w:sz w:val="20"/>
        </w:rPr>
      </w:pPr>
    </w:p>
    <w:p w:rsidR="004204CF" w:rsidRPr="004204CF" w:rsidRDefault="004204CF" w:rsidP="004204CF">
      <w:pPr>
        <w:pStyle w:val="QuickA"/>
        <w:numPr>
          <w:ilvl w:val="0"/>
          <w:numId w:val="22"/>
        </w:numPr>
        <w:tabs>
          <w:tab w:val="left" w:pos="9360"/>
        </w:tabs>
        <w:jc w:val="both"/>
        <w:rPr>
          <w:rStyle w:val="Emphasis"/>
          <w:i w:val="0"/>
          <w:sz w:val="20"/>
        </w:rPr>
      </w:pPr>
      <w:r w:rsidRPr="004204CF">
        <w:rPr>
          <w:rStyle w:val="Emphasis"/>
          <w:b/>
          <w:sz w:val="20"/>
          <w:u w:val="single"/>
        </w:rPr>
        <w:t xml:space="preserve">Welding Lab Usage Fee </w:t>
      </w:r>
    </w:p>
    <w:p w:rsidR="004204CF" w:rsidRPr="004204CF" w:rsidRDefault="004204CF" w:rsidP="004204CF">
      <w:pPr>
        <w:pStyle w:val="QuickA"/>
        <w:numPr>
          <w:ilvl w:val="0"/>
          <w:numId w:val="0"/>
        </w:numPr>
        <w:tabs>
          <w:tab w:val="left" w:pos="9360"/>
        </w:tabs>
        <w:ind w:left="1440"/>
        <w:jc w:val="both"/>
        <w:rPr>
          <w:rStyle w:val="Emphasis"/>
          <w:b/>
          <w:i w:val="0"/>
          <w:sz w:val="20"/>
          <w:u w:val="single"/>
        </w:rPr>
      </w:pPr>
    </w:p>
    <w:p w:rsidR="004204CF" w:rsidRPr="004B2A6F" w:rsidRDefault="004204CF" w:rsidP="004204CF">
      <w:pPr>
        <w:pStyle w:val="QuickA"/>
        <w:numPr>
          <w:ilvl w:val="0"/>
          <w:numId w:val="0"/>
        </w:numPr>
        <w:tabs>
          <w:tab w:val="left" w:pos="9360"/>
        </w:tabs>
        <w:ind w:left="1440"/>
        <w:jc w:val="both"/>
        <w:rPr>
          <w:rStyle w:val="Emphasis"/>
          <w:i w:val="0"/>
          <w:sz w:val="20"/>
        </w:rPr>
      </w:pPr>
      <w:r w:rsidRPr="004B2A6F">
        <w:rPr>
          <w:rStyle w:val="Emphasis"/>
          <w:i w:val="0"/>
          <w:sz w:val="20"/>
        </w:rPr>
        <w:t>To approve establishing a $60 per hour welding lab use fee to allow The Ohio State University to finish ongoing training with National Lime &amp; Stone. Their instructor will be required to go through our training and orientation and scheduling of the lab will not interfere with any of our existing Secondary or Adult Education classes. Materials and supplies for the class would be provided by The Ohio State University and they would be stored separate from our supplies. The total amount of hours needed to finish the training is 23 hours.</w:t>
      </w:r>
    </w:p>
    <w:p w:rsidR="008A4182" w:rsidRDefault="008A4182" w:rsidP="008A4182">
      <w:pPr>
        <w:widowControl/>
        <w:autoSpaceDE/>
        <w:autoSpaceDN/>
        <w:adjustRightInd/>
        <w:rPr>
          <w:b/>
          <w:sz w:val="20"/>
          <w:u w:val="single"/>
        </w:rPr>
      </w:pPr>
    </w:p>
    <w:p w:rsidR="004204CF" w:rsidRPr="008A4182" w:rsidRDefault="004204CF" w:rsidP="008A4182">
      <w:pPr>
        <w:pStyle w:val="QuickA"/>
        <w:widowControl/>
        <w:numPr>
          <w:ilvl w:val="0"/>
          <w:numId w:val="22"/>
        </w:numPr>
        <w:autoSpaceDE/>
        <w:autoSpaceDN/>
        <w:adjustRightInd/>
        <w:rPr>
          <w:b/>
          <w:sz w:val="20"/>
        </w:rPr>
      </w:pPr>
      <w:r w:rsidRPr="008A4182">
        <w:rPr>
          <w:b/>
          <w:sz w:val="20"/>
          <w:u w:val="single"/>
        </w:rPr>
        <w:t>Advisory Committee Approval - Attachment 9H</w:t>
      </w: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sz w:val="20"/>
          <w:u w:val="single"/>
        </w:rPr>
      </w:pP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jc w:val="both"/>
        <w:rPr>
          <w:rFonts w:cs="Shruti"/>
          <w:sz w:val="20"/>
        </w:rPr>
      </w:pPr>
      <w:r w:rsidRPr="004204CF">
        <w:rPr>
          <w:rFonts w:cs="Shruti"/>
          <w:sz w:val="20"/>
        </w:rPr>
        <w:t xml:space="preserve">To approve the attached list of advisory committee members for each of our career-technical programs for the 2010-11 school year.  </w:t>
      </w:r>
    </w:p>
    <w:p w:rsidR="00FF3908" w:rsidRDefault="00FF3908">
      <w:pPr>
        <w:widowControl/>
        <w:autoSpaceDE/>
        <w:autoSpaceDN/>
        <w:adjustRightInd/>
        <w:rPr>
          <w:rFonts w:cs="Shruti"/>
          <w:b/>
          <w:sz w:val="20"/>
          <w:u w:val="single"/>
        </w:rPr>
      </w:pPr>
      <w:r>
        <w:rPr>
          <w:rFonts w:cs="Shruti"/>
          <w:b/>
          <w:sz w:val="20"/>
          <w:u w:val="single"/>
        </w:rPr>
        <w:br w:type="page"/>
      </w:r>
    </w:p>
    <w:p w:rsidR="004204CF" w:rsidRPr="004204CF" w:rsidRDefault="004204CF" w:rsidP="004204CF">
      <w:pPr>
        <w:widowControl/>
        <w:autoSpaceDE/>
        <w:autoSpaceDN/>
        <w:adjustRightInd/>
        <w:rPr>
          <w:rFonts w:cs="Shruti"/>
          <w:b/>
          <w:sz w:val="20"/>
          <w:u w:val="single"/>
        </w:rPr>
      </w:pPr>
    </w:p>
    <w:p w:rsidR="004204CF" w:rsidRPr="004204CF" w:rsidRDefault="004204CF" w:rsidP="004204CF">
      <w:pPr>
        <w:pStyle w:val="QuickA"/>
        <w:widowControl/>
        <w:numPr>
          <w:ilvl w:val="0"/>
          <w:numId w:val="22"/>
        </w:numPr>
        <w:autoSpaceDE/>
        <w:autoSpaceDN/>
        <w:adjustRightInd/>
        <w:rPr>
          <w:rFonts w:cs="Shruti"/>
          <w:b/>
          <w:sz w:val="20"/>
        </w:rPr>
      </w:pPr>
      <w:r w:rsidRPr="004204CF">
        <w:rPr>
          <w:rFonts w:cs="Shruti"/>
          <w:b/>
          <w:sz w:val="20"/>
          <w:u w:val="single"/>
        </w:rPr>
        <w:t>Agreement with Community Healthcare Center – Attachment 9I</w:t>
      </w: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jc w:val="both"/>
        <w:rPr>
          <w:rFonts w:cs="Shruti"/>
          <w:sz w:val="20"/>
        </w:rPr>
      </w:pPr>
    </w:p>
    <w:p w:rsidR="004204CF" w:rsidRPr="004204CF" w:rsidRDefault="004204CF" w:rsidP="004204CF">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jc w:val="both"/>
        <w:rPr>
          <w:rFonts w:cs="Shruti"/>
          <w:sz w:val="20"/>
        </w:rPr>
      </w:pPr>
      <w:r w:rsidRPr="004204CF">
        <w:rPr>
          <w:rFonts w:cs="Shruti"/>
          <w:sz w:val="20"/>
        </w:rPr>
        <w:t>To approve the attached agreement between Tri-Rivers Career Center and Community Healthcare Center for our nurse aide students to obtain learning experience in clinical practice areas.</w:t>
      </w:r>
    </w:p>
    <w:p w:rsidR="004204CF" w:rsidRDefault="004204CF"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spacing w:val="-2"/>
          <w:sz w:val="20"/>
        </w:rPr>
      </w:pP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r>
        <w:rPr>
          <w:spacing w:val="-2"/>
          <w:sz w:val="20"/>
        </w:rPr>
        <w:t>Mr.</w:t>
      </w:r>
      <w:r w:rsidR="00016EEC">
        <w:rPr>
          <w:spacing w:val="-2"/>
          <w:sz w:val="20"/>
        </w:rPr>
        <w:t xml:space="preserve"> </w:t>
      </w:r>
      <w:r w:rsidR="008A4182">
        <w:rPr>
          <w:spacing w:val="-2"/>
          <w:sz w:val="20"/>
        </w:rPr>
        <w:t>John Thompson</w:t>
      </w:r>
      <w:r>
        <w:rPr>
          <w:spacing w:val="-2"/>
          <w:sz w:val="20"/>
        </w:rPr>
        <w:t xml:space="preserve"> seconded </w:t>
      </w:r>
      <w:r w:rsidRPr="00E73314">
        <w:rPr>
          <w:rFonts w:cs="Univers"/>
          <w:sz w:val="20"/>
        </w:rPr>
        <w:t>the motion.</w:t>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r w:rsidRPr="00E73314">
        <w:rPr>
          <w:rFonts w:cs="Univers"/>
          <w:sz w:val="20"/>
        </w:rPr>
        <w:t>Discussion</w:t>
      </w:r>
    </w:p>
    <w:p w:rsidR="00B0050D" w:rsidRPr="00E73314" w:rsidRDefault="00B0050D" w:rsidP="00834856">
      <w:pPr>
        <w:tabs>
          <w:tab w:val="left" w:pos="-1080"/>
          <w:tab w:val="left" w:pos="-720"/>
          <w:tab w:val="left" w:pos="0"/>
          <w:tab w:val="left" w:pos="720"/>
          <w:tab w:val="left" w:pos="1440"/>
          <w:tab w:val="left" w:pos="2160"/>
          <w:tab w:val="left" w:pos="3600"/>
          <w:tab w:val="left" w:pos="4050"/>
          <w:tab w:val="left" w:pos="4860"/>
          <w:tab w:val="left" w:pos="5040"/>
          <w:tab w:val="left" w:pos="5760"/>
          <w:tab w:val="left" w:pos="5850"/>
          <w:tab w:val="left" w:pos="6570"/>
          <w:tab w:val="left" w:pos="7380"/>
          <w:tab w:val="left" w:pos="7470"/>
          <w:tab w:val="left" w:pos="8910"/>
        </w:tabs>
        <w:ind w:left="2160" w:hanging="1440"/>
        <w:jc w:val="both"/>
        <w:rPr>
          <w:sz w:val="20"/>
        </w:rPr>
      </w:pPr>
      <w:r w:rsidRPr="00E73314">
        <w:rPr>
          <w:sz w:val="20"/>
        </w:rPr>
        <w:t>Roll Call:</w:t>
      </w:r>
      <w:r>
        <w:rPr>
          <w:sz w:val="20"/>
        </w:rPr>
        <w:tab/>
      </w:r>
      <w:r w:rsidR="008A4182">
        <w:rPr>
          <w:sz w:val="20"/>
        </w:rPr>
        <w:t>Clinger yes, Thompson yes, Bumgarner yes, Layne yes, Leader yes, McFarland yes, Rogers yes, Landon yes.</w:t>
      </w:r>
      <w:r w:rsidRPr="00E73314">
        <w:rPr>
          <w:sz w:val="20"/>
        </w:rPr>
        <w:t xml:space="preserve"> </w:t>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ind w:left="720"/>
        <w:rPr>
          <w:sz w:val="20"/>
        </w:rPr>
      </w:pPr>
      <w:r w:rsidRPr="00E73314">
        <w:rPr>
          <w:sz w:val="20"/>
        </w:rPr>
        <w:t xml:space="preserve">Motion </w:t>
      </w:r>
      <w:r>
        <w:rPr>
          <w:sz w:val="20"/>
        </w:rPr>
        <w:t>declared passed</w:t>
      </w:r>
      <w:r w:rsidR="008126A7">
        <w:rPr>
          <w:sz w:val="20"/>
        </w:rPr>
        <w:t>.</w:t>
      </w:r>
    </w:p>
    <w:p w:rsidR="00D54150" w:rsidRPr="00E73314" w:rsidRDefault="00D54150" w:rsidP="00B0050D">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ind w:left="720"/>
        <w:rPr>
          <w:sz w:val="20"/>
        </w:rPr>
      </w:pPr>
    </w:p>
    <w:p w:rsidR="00D54150" w:rsidRDefault="00834856" w:rsidP="00016E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Shruti"/>
          <w:b/>
        </w:rPr>
      </w:pPr>
      <w:r>
        <w:rPr>
          <w:rFonts w:cs="Univers"/>
          <w:sz w:val="20"/>
          <w:szCs w:val="20"/>
        </w:rPr>
        <w:tab/>
      </w:r>
    </w:p>
    <w:p w:rsidR="00B0050D" w:rsidRPr="004B1A84" w:rsidRDefault="00D54150" w:rsidP="008A418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b w:val="0"/>
          <w:sz w:val="20"/>
        </w:rPr>
      </w:pPr>
      <w:r w:rsidRPr="00D54150">
        <w:rPr>
          <w:rStyle w:val="Strong"/>
          <w:sz w:val="20"/>
        </w:rPr>
        <w:t>10.</w:t>
      </w:r>
      <w:r w:rsidRPr="00D54150">
        <w:rPr>
          <w:rStyle w:val="Strong"/>
          <w:sz w:val="20"/>
        </w:rPr>
        <w:tab/>
      </w:r>
      <w:r w:rsidR="00B0050D" w:rsidRPr="004B1A84">
        <w:rPr>
          <w:rStyle w:val="Strong"/>
          <w:b w:val="0"/>
          <w:sz w:val="20"/>
        </w:rPr>
        <w:t>Adjourn</w:t>
      </w:r>
    </w:p>
    <w:p w:rsidR="00B0050D" w:rsidRPr="004B1A84" w:rsidRDefault="00D54150"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r>
        <w:rPr>
          <w:rStyle w:val="Strong"/>
          <w:b w:val="0"/>
          <w:sz w:val="20"/>
        </w:rPr>
        <w:t xml:space="preserve">Mr. </w:t>
      </w:r>
      <w:r w:rsidR="008A4182">
        <w:rPr>
          <w:rStyle w:val="Strong"/>
          <w:b w:val="0"/>
          <w:sz w:val="20"/>
        </w:rPr>
        <w:t>Jim McFarland</w:t>
      </w:r>
      <w:r w:rsidR="00683BF2">
        <w:rPr>
          <w:rStyle w:val="Strong"/>
          <w:b w:val="0"/>
          <w:sz w:val="20"/>
        </w:rPr>
        <w:t xml:space="preserve"> </w:t>
      </w:r>
      <w:r w:rsidR="00B0050D" w:rsidRPr="004B1A84">
        <w:rPr>
          <w:rStyle w:val="Strong"/>
          <w:b w:val="0"/>
          <w:sz w:val="20"/>
        </w:rPr>
        <w:t>moved to adjourn.</w:t>
      </w:r>
    </w:p>
    <w:p w:rsidR="00B0050D" w:rsidRPr="004B1A84" w:rsidRDefault="00D54150"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proofErr w:type="gramStart"/>
      <w:r>
        <w:rPr>
          <w:rStyle w:val="Strong"/>
          <w:b w:val="0"/>
          <w:sz w:val="20"/>
        </w:rPr>
        <w:t>Mr.</w:t>
      </w:r>
      <w:proofErr w:type="gramEnd"/>
      <w:r w:rsidR="00683BF2">
        <w:rPr>
          <w:rStyle w:val="Strong"/>
          <w:b w:val="0"/>
          <w:sz w:val="20"/>
        </w:rPr>
        <w:t xml:space="preserve"> </w:t>
      </w:r>
      <w:r w:rsidR="008A4182">
        <w:rPr>
          <w:rStyle w:val="Strong"/>
          <w:b w:val="0"/>
          <w:sz w:val="20"/>
        </w:rPr>
        <w:t xml:space="preserve"> Dennis Leader seconded </w:t>
      </w:r>
      <w:r w:rsidR="00B0050D" w:rsidRPr="004B1A84">
        <w:rPr>
          <w:rStyle w:val="Strong"/>
          <w:b w:val="0"/>
          <w:sz w:val="20"/>
        </w:rPr>
        <w:t>the motion.</w:t>
      </w:r>
    </w:p>
    <w:p w:rsidR="00B0050D" w:rsidRPr="004B1A8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r w:rsidRPr="004B1A84">
        <w:rPr>
          <w:rStyle w:val="Strong"/>
          <w:b w:val="0"/>
          <w:sz w:val="20"/>
        </w:rPr>
        <w:t>Discussion</w:t>
      </w:r>
    </w:p>
    <w:p w:rsidR="00D54150" w:rsidRPr="004B1A84" w:rsidRDefault="00B0050D" w:rsidP="00D54150">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jc w:val="both"/>
        <w:rPr>
          <w:sz w:val="20"/>
        </w:rPr>
      </w:pPr>
      <w:r w:rsidRPr="004B1A84">
        <w:rPr>
          <w:rStyle w:val="Strong"/>
          <w:b w:val="0"/>
          <w:sz w:val="20"/>
        </w:rPr>
        <w:tab/>
      </w:r>
      <w:r w:rsidRPr="004B1A84">
        <w:rPr>
          <w:sz w:val="20"/>
        </w:rPr>
        <w:t>Roll Call:</w:t>
      </w:r>
      <w:r w:rsidRPr="004B1A84">
        <w:rPr>
          <w:sz w:val="20"/>
        </w:rPr>
        <w:tab/>
      </w:r>
      <w:r w:rsidR="008A4182">
        <w:rPr>
          <w:sz w:val="20"/>
        </w:rPr>
        <w:t>McFarland yes, Leader yes, Bumgarner yes, Clinger yes, Layne yes, Rogers yes, Thompson yes, Landon yes.</w:t>
      </w:r>
    </w:p>
    <w:p w:rsidR="00B0050D" w:rsidRPr="004B1A8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720"/>
        <w:jc w:val="both"/>
        <w:rPr>
          <w:rStyle w:val="Strong"/>
          <w:b w:val="0"/>
          <w:sz w:val="20"/>
        </w:rPr>
      </w:pPr>
      <w:r w:rsidRPr="004B1A84">
        <w:rPr>
          <w:rStyle w:val="Strong"/>
          <w:b w:val="0"/>
          <w:sz w:val="20"/>
        </w:rPr>
        <w:t xml:space="preserve">Motion declared </w:t>
      </w:r>
      <w:r>
        <w:rPr>
          <w:rStyle w:val="Strong"/>
          <w:b w:val="0"/>
          <w:sz w:val="20"/>
        </w:rPr>
        <w:t>passed.</w:t>
      </w:r>
    </w:p>
    <w:p w:rsidR="00B0050D" w:rsidRPr="004B1A8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sz w:val="20"/>
        </w:rPr>
      </w:pPr>
      <w:r w:rsidRPr="004B1A84">
        <w:rPr>
          <w:rStyle w:val="Strong"/>
          <w:b w:val="0"/>
          <w:sz w:val="20"/>
        </w:rPr>
        <w:tab/>
        <w:t xml:space="preserve">Meeting adjourned at </w:t>
      </w:r>
      <w:r w:rsidR="008A4182">
        <w:rPr>
          <w:rStyle w:val="Strong"/>
          <w:b w:val="0"/>
          <w:sz w:val="20"/>
        </w:rPr>
        <w:t>8</w:t>
      </w:r>
      <w:r>
        <w:rPr>
          <w:rStyle w:val="Strong"/>
          <w:b w:val="0"/>
          <w:sz w:val="20"/>
        </w:rPr>
        <w:t>:</w:t>
      </w:r>
      <w:r w:rsidR="008A4182">
        <w:rPr>
          <w:rStyle w:val="Strong"/>
          <w:b w:val="0"/>
          <w:sz w:val="20"/>
        </w:rPr>
        <w:t>0</w:t>
      </w:r>
      <w:r w:rsidR="00683BF2">
        <w:rPr>
          <w:rStyle w:val="Strong"/>
          <w:b w:val="0"/>
          <w:sz w:val="20"/>
        </w:rPr>
        <w:t>5</w:t>
      </w:r>
      <w:r w:rsidRPr="004B1A84">
        <w:rPr>
          <w:rStyle w:val="Strong"/>
          <w:b w:val="0"/>
          <w:sz w:val="20"/>
        </w:rPr>
        <w:t xml:space="preserve"> p.m.</w:t>
      </w:r>
    </w:p>
    <w:p w:rsidR="00B0050D"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rPr>
      </w:pPr>
    </w:p>
    <w:p w:rsidR="00B0050D" w:rsidRPr="00B1599A"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sz w:val="20"/>
        </w:rPr>
      </w:pPr>
    </w:p>
    <w:p w:rsidR="00B0050D" w:rsidRPr="00AD7203"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sz w:val="20"/>
          <w:szCs w:val="20"/>
        </w:rPr>
      </w:pPr>
      <w:r w:rsidRPr="00B1599A">
        <w:rPr>
          <w:rStyle w:val="Strong"/>
          <w:sz w:val="20"/>
        </w:rPr>
        <w:t>N</w:t>
      </w:r>
      <w:r w:rsidR="004B2A6F">
        <w:rPr>
          <w:rStyle w:val="Strong"/>
          <w:sz w:val="20"/>
        </w:rPr>
        <w:t>ext</w:t>
      </w:r>
      <w:r w:rsidRPr="00B1599A">
        <w:rPr>
          <w:rStyle w:val="Strong"/>
          <w:sz w:val="20"/>
        </w:rPr>
        <w:t xml:space="preserve">  </w:t>
      </w:r>
      <w:r w:rsidR="004B2A6F">
        <w:rPr>
          <w:rStyle w:val="Strong"/>
          <w:sz w:val="20"/>
        </w:rPr>
        <w:t>meeting will be Wednesday,</w:t>
      </w:r>
      <w:r w:rsidR="004B2A6F" w:rsidRPr="00B1599A">
        <w:rPr>
          <w:rStyle w:val="Strong"/>
          <w:sz w:val="20"/>
        </w:rPr>
        <w:t xml:space="preserve"> </w:t>
      </w:r>
      <w:r w:rsidRPr="00B1599A">
        <w:rPr>
          <w:rStyle w:val="Strong"/>
          <w:sz w:val="20"/>
        </w:rPr>
        <w:t xml:space="preserve"> </w:t>
      </w:r>
      <w:r w:rsidR="008A4182">
        <w:rPr>
          <w:rStyle w:val="Strong"/>
          <w:sz w:val="20"/>
        </w:rPr>
        <w:t>November 17</w:t>
      </w:r>
      <w:r w:rsidRPr="00B1599A">
        <w:rPr>
          <w:rStyle w:val="Strong"/>
          <w:sz w:val="20"/>
        </w:rPr>
        <w:t xml:space="preserve">, 2010 AT 7:00 </w:t>
      </w:r>
      <w:r w:rsidR="004B2A6F">
        <w:rPr>
          <w:rStyle w:val="Strong"/>
          <w:sz w:val="20"/>
        </w:rPr>
        <w:t>p.m.</w:t>
      </w:r>
    </w:p>
    <w:p w:rsidR="00B0050D" w:rsidRPr="00AD7203"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1440"/>
        <w:rPr>
          <w:sz w:val="20"/>
          <w:szCs w:val="20"/>
        </w:rPr>
      </w:pPr>
    </w:p>
    <w:p w:rsidR="00F757CD"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szCs w:val="20"/>
        </w:rPr>
      </w:pP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r w:rsidRPr="00A301D2">
        <w:rPr>
          <w:rFonts w:cs="Univers"/>
          <w:b/>
          <w:sz w:val="20"/>
          <w:szCs w:val="20"/>
        </w:rPr>
        <w:t>Mickey Landon, President</w:t>
      </w:r>
      <w:r w:rsidRPr="00A301D2">
        <w:rPr>
          <w:rFonts w:cs="Univers"/>
          <w:b/>
          <w:sz w:val="20"/>
          <w:szCs w:val="20"/>
        </w:rPr>
        <w:tab/>
      </w:r>
      <w:r w:rsidRPr="00A301D2">
        <w:rPr>
          <w:rFonts w:cs="Univers"/>
          <w:b/>
          <w:sz w:val="20"/>
          <w:szCs w:val="20"/>
        </w:rPr>
        <w:tab/>
      </w:r>
      <w:r w:rsidRPr="00A301D2">
        <w:rPr>
          <w:rFonts w:cs="Univers"/>
          <w:b/>
          <w:sz w:val="20"/>
          <w:szCs w:val="20"/>
        </w:rPr>
        <w:tab/>
      </w:r>
      <w:r w:rsidRPr="00A301D2">
        <w:rPr>
          <w:rFonts w:cs="Univers"/>
          <w:b/>
          <w:sz w:val="20"/>
          <w:szCs w:val="20"/>
        </w:rPr>
        <w:tab/>
        <w:t>Stephen J. Earnest, Treasurer</w:t>
      </w: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Shruti"/>
          <w:b/>
          <w:sz w:val="20"/>
        </w:rPr>
      </w:pPr>
    </w:p>
    <w:p w:rsidR="00B0050D" w:rsidRPr="00FE2E55" w:rsidRDefault="00B0050D" w:rsidP="00D5415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Pr>
      </w:pPr>
    </w:p>
    <w:sectPr w:rsidR="00B0050D" w:rsidRPr="00FE2E55" w:rsidSect="00780222">
      <w:footerReference w:type="default" r:id="rId9"/>
      <w:pgSz w:w="12240" w:h="15840"/>
      <w:pgMar w:top="1080"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CD" w:rsidRDefault="00F757CD" w:rsidP="00FF3908">
      <w:r>
        <w:separator/>
      </w:r>
    </w:p>
  </w:endnote>
  <w:endnote w:type="continuationSeparator" w:id="0">
    <w:p w:rsidR="00F757CD" w:rsidRDefault="00F757CD"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63071"/>
      <w:docPartObj>
        <w:docPartGallery w:val="Page Numbers (Bottom of Page)"/>
        <w:docPartUnique/>
      </w:docPartObj>
    </w:sdtPr>
    <w:sdtContent>
      <w:sdt>
        <w:sdtPr>
          <w:id w:val="-1669238322"/>
          <w:docPartObj>
            <w:docPartGallery w:val="Page Numbers (Top of Page)"/>
            <w:docPartUnique/>
          </w:docPartObj>
        </w:sdtPr>
        <w:sdtContent>
          <w:p w:rsidR="00F757CD" w:rsidRDefault="00F757C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F757CD" w:rsidRDefault="00F75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CD" w:rsidRDefault="00F757CD" w:rsidP="00FF3908">
      <w:r>
        <w:separator/>
      </w:r>
    </w:p>
  </w:footnote>
  <w:footnote w:type="continuationSeparator" w:id="0">
    <w:p w:rsidR="00F757CD" w:rsidRDefault="00F757CD" w:rsidP="00FF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singleLevel"/>
    <w:tmpl w:val="B8DC4E84"/>
    <w:lvl w:ilvl="0">
      <w:start w:val="1"/>
      <w:numFmt w:val="upperLetter"/>
      <w:pStyle w:val="QuickA"/>
      <w:lvlText w:val="%1."/>
      <w:lvlJc w:val="left"/>
      <w:pPr>
        <w:tabs>
          <w:tab w:val="num" w:pos="1440"/>
        </w:tabs>
      </w:pPr>
    </w:lvl>
  </w:abstractNum>
  <w:abstractNum w:abstractNumId="3">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1CF22E5"/>
    <w:multiLevelType w:val="hybridMultilevel"/>
    <w:tmpl w:val="FD9AAC1E"/>
    <w:lvl w:ilvl="0" w:tplc="3CE6B3D2">
      <w:start w:val="3"/>
      <w:numFmt w:val="upperLetter"/>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2F7CA8"/>
    <w:multiLevelType w:val="hybridMultilevel"/>
    <w:tmpl w:val="980A5196"/>
    <w:lvl w:ilvl="0" w:tplc="E84E96C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455162"/>
    <w:multiLevelType w:val="hybridMultilevel"/>
    <w:tmpl w:val="5BF4F246"/>
    <w:lvl w:ilvl="0" w:tplc="1C9E43F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04508"/>
    <w:multiLevelType w:val="hybridMultilevel"/>
    <w:tmpl w:val="FEB28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BB4C16"/>
    <w:multiLevelType w:val="hybridMultilevel"/>
    <w:tmpl w:val="64E4E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4B038F5"/>
    <w:multiLevelType w:val="hybridMultilevel"/>
    <w:tmpl w:val="8500E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5590BED"/>
    <w:multiLevelType w:val="hybridMultilevel"/>
    <w:tmpl w:val="D564E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2A4FA0"/>
    <w:multiLevelType w:val="hybridMultilevel"/>
    <w:tmpl w:val="19EE2AE8"/>
    <w:lvl w:ilvl="0" w:tplc="D2E4FD96">
      <w:start w:val="3"/>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133DB4"/>
    <w:multiLevelType w:val="hybridMultilevel"/>
    <w:tmpl w:val="AEEAC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183B79"/>
    <w:multiLevelType w:val="hybridMultilevel"/>
    <w:tmpl w:val="505E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A00000"/>
    <w:multiLevelType w:val="hybridMultilevel"/>
    <w:tmpl w:val="AE58EE28"/>
    <w:lvl w:ilvl="0" w:tplc="6F4AF0C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FA4A6C"/>
    <w:multiLevelType w:val="hybridMultilevel"/>
    <w:tmpl w:val="87844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AC0539A"/>
    <w:multiLevelType w:val="hybridMultilevel"/>
    <w:tmpl w:val="F5A09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ED663C"/>
    <w:multiLevelType w:val="hybridMultilevel"/>
    <w:tmpl w:val="BFE099F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3">
    <w:nsid w:val="707D41D6"/>
    <w:multiLevelType w:val="hybridMultilevel"/>
    <w:tmpl w:val="1CF69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95E6F7A"/>
    <w:multiLevelType w:val="hybridMultilevel"/>
    <w:tmpl w:val="C25CCF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F7F7FBA"/>
    <w:multiLevelType w:val="hybridMultilevel"/>
    <w:tmpl w:val="E4482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2"/>
      <w:lvl w:ilvl="0">
        <w:start w:val="2"/>
        <w:numFmt w:val="decimal"/>
        <w:pStyle w:val="Quick1"/>
        <w:lvlText w:val="%1."/>
        <w:lvlJc w:val="left"/>
      </w:lvl>
    </w:lvlOverride>
  </w:num>
  <w:num w:numId="2">
    <w:abstractNumId w:val="2"/>
    <w:lvlOverride w:ilvl="0">
      <w:startOverride w:val="5"/>
      <w:lvl w:ilvl="0">
        <w:start w:val="5"/>
        <w:numFmt w:val="upperLetter"/>
        <w:pStyle w:val="QuickA"/>
        <w:lvlText w:val="%1."/>
        <w:lvlJc w:val="left"/>
      </w:lvl>
    </w:lvlOverride>
  </w:num>
  <w:num w:numId="3">
    <w:abstractNumId w:val="24"/>
  </w:num>
  <w:num w:numId="4">
    <w:abstractNumId w:val="2"/>
    <w:lvlOverride w:ilvl="0">
      <w:lvl w:ilvl="0">
        <w:start w:val="1"/>
        <w:numFmt w:val="upperLetter"/>
        <w:pStyle w:val="QuickA"/>
        <w:lvlText w:val="%1."/>
        <w:lvlJc w:val="left"/>
        <w:rPr>
          <w:b/>
          <w:sz w:val="20"/>
          <w:szCs w:val="20"/>
        </w:rPr>
      </w:lvl>
    </w:lvlOverride>
  </w:num>
  <w:num w:numId="5">
    <w:abstractNumId w:val="21"/>
  </w:num>
  <w:num w:numId="6">
    <w:abstractNumId w:val="12"/>
  </w:num>
  <w:num w:numId="7">
    <w:abstractNumId w:val="23"/>
  </w:num>
  <w:num w:numId="8">
    <w:abstractNumId w:val="15"/>
  </w:num>
  <w:num w:numId="9">
    <w:abstractNumId w:val="18"/>
  </w:num>
  <w:num w:numId="10">
    <w:abstractNumId w:val="2"/>
    <w:lvlOverride w:ilvl="0">
      <w:startOverride w:val="18"/>
      <w:lvl w:ilvl="0">
        <w:start w:val="18"/>
        <w:numFmt w:val="upperLetter"/>
        <w:pStyle w:val="QuickA"/>
        <w:lvlText w:val="%1."/>
        <w:lvlJc w:val="left"/>
        <w:rPr>
          <w:b/>
        </w:rPr>
      </w:lvl>
    </w:lvlOverride>
  </w:num>
  <w:num w:numId="11">
    <w:abstractNumId w:val="2"/>
    <w:lvlOverride w:ilvl="0">
      <w:startOverride w:val="6"/>
      <w:lvl w:ilvl="0">
        <w:start w:val="6"/>
        <w:numFmt w:val="upperLetter"/>
        <w:pStyle w:val="QuickA"/>
        <w:lvlText w:val="%1."/>
        <w:lvlJc w:val="left"/>
        <w:rPr>
          <w:b/>
        </w:rPr>
      </w:lvl>
    </w:lvlOverride>
  </w:num>
  <w:num w:numId="12">
    <w:abstractNumId w:val="22"/>
  </w:num>
  <w:num w:numId="13">
    <w:abstractNumId w:val="20"/>
  </w:num>
  <w:num w:numId="14">
    <w:abstractNumId w:val="11"/>
  </w:num>
  <w:num w:numId="15">
    <w:abstractNumId w:val="2"/>
    <w:lvlOverride w:ilvl="0">
      <w:lvl w:ilvl="0">
        <w:start w:val="5"/>
        <w:numFmt w:val="upperLetter"/>
        <w:pStyle w:val="QuickA"/>
        <w:lvlText w:val="%1."/>
        <w:lvlJc w:val="left"/>
      </w:lvl>
    </w:lvlOverride>
  </w:num>
  <w:num w:numId="16">
    <w:abstractNumId w:val="14"/>
  </w:num>
  <w:num w:numId="17">
    <w:abstractNumId w:val="17"/>
  </w:num>
  <w:num w:numId="18">
    <w:abstractNumId w:val="9"/>
  </w:num>
  <w:num w:numId="19">
    <w:abstractNumId w:val="10"/>
  </w:num>
  <w:num w:numId="20">
    <w:abstractNumId w:val="16"/>
  </w:num>
  <w:num w:numId="21">
    <w:abstractNumId w:val="19"/>
  </w:num>
  <w:num w:numId="22">
    <w:abstractNumId w:val="2"/>
    <w:lvlOverride w:ilvl="0">
      <w:lvl w:ilvl="0">
        <w:start w:val="1"/>
        <w:numFmt w:val="upperLetter"/>
        <w:pStyle w:val="QuickA"/>
        <w:lvlText w:val="%1."/>
        <w:lvlJc w:val="left"/>
        <w:rPr>
          <w:b/>
        </w:rPr>
      </w:lvl>
    </w:lvlOverride>
  </w:num>
  <w:num w:numId="23">
    <w:abstractNumId w:val="25"/>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D4742"/>
    <w:rsid w:val="000142E1"/>
    <w:rsid w:val="00014EE1"/>
    <w:rsid w:val="000165B2"/>
    <w:rsid w:val="00016EEC"/>
    <w:rsid w:val="00021E59"/>
    <w:rsid w:val="00025EB5"/>
    <w:rsid w:val="00031ADF"/>
    <w:rsid w:val="000321FA"/>
    <w:rsid w:val="00035B8D"/>
    <w:rsid w:val="000360E3"/>
    <w:rsid w:val="0003743D"/>
    <w:rsid w:val="000429AB"/>
    <w:rsid w:val="0004314D"/>
    <w:rsid w:val="000539B9"/>
    <w:rsid w:val="000627CF"/>
    <w:rsid w:val="00076453"/>
    <w:rsid w:val="000815C1"/>
    <w:rsid w:val="0009702D"/>
    <w:rsid w:val="000A12D0"/>
    <w:rsid w:val="000C3D6E"/>
    <w:rsid w:val="000D02B1"/>
    <w:rsid w:val="000D20B6"/>
    <w:rsid w:val="000D30F9"/>
    <w:rsid w:val="000D4556"/>
    <w:rsid w:val="000E7ADA"/>
    <w:rsid w:val="000F7100"/>
    <w:rsid w:val="001041F7"/>
    <w:rsid w:val="001045BB"/>
    <w:rsid w:val="00111F55"/>
    <w:rsid w:val="0011422B"/>
    <w:rsid w:val="00122331"/>
    <w:rsid w:val="001228C1"/>
    <w:rsid w:val="00125151"/>
    <w:rsid w:val="00125CB8"/>
    <w:rsid w:val="001409BD"/>
    <w:rsid w:val="00141299"/>
    <w:rsid w:val="00141FFD"/>
    <w:rsid w:val="00145701"/>
    <w:rsid w:val="00147AB5"/>
    <w:rsid w:val="00154D1F"/>
    <w:rsid w:val="00160CA6"/>
    <w:rsid w:val="00170270"/>
    <w:rsid w:val="00170885"/>
    <w:rsid w:val="00170FB3"/>
    <w:rsid w:val="00177297"/>
    <w:rsid w:val="00183E5A"/>
    <w:rsid w:val="001848D2"/>
    <w:rsid w:val="00184C6D"/>
    <w:rsid w:val="001A54A4"/>
    <w:rsid w:val="001B268B"/>
    <w:rsid w:val="001B7087"/>
    <w:rsid w:val="001C0157"/>
    <w:rsid w:val="001C4ADB"/>
    <w:rsid w:val="001D2739"/>
    <w:rsid w:val="001D4742"/>
    <w:rsid w:val="001D6424"/>
    <w:rsid w:val="001E2066"/>
    <w:rsid w:val="001E59AD"/>
    <w:rsid w:val="001E6DED"/>
    <w:rsid w:val="001F1DB3"/>
    <w:rsid w:val="001F1E28"/>
    <w:rsid w:val="001F2A5F"/>
    <w:rsid w:val="00201CB7"/>
    <w:rsid w:val="00204862"/>
    <w:rsid w:val="00210CE9"/>
    <w:rsid w:val="00211D9F"/>
    <w:rsid w:val="00214B33"/>
    <w:rsid w:val="00215392"/>
    <w:rsid w:val="00216589"/>
    <w:rsid w:val="00227A4A"/>
    <w:rsid w:val="002331C2"/>
    <w:rsid w:val="0023351B"/>
    <w:rsid w:val="00243CB8"/>
    <w:rsid w:val="00247D9C"/>
    <w:rsid w:val="00250629"/>
    <w:rsid w:val="0025354A"/>
    <w:rsid w:val="00253941"/>
    <w:rsid w:val="002543EE"/>
    <w:rsid w:val="00256217"/>
    <w:rsid w:val="00260983"/>
    <w:rsid w:val="00270EF6"/>
    <w:rsid w:val="00275BC6"/>
    <w:rsid w:val="00277BB4"/>
    <w:rsid w:val="00280F7C"/>
    <w:rsid w:val="00281CF1"/>
    <w:rsid w:val="00284287"/>
    <w:rsid w:val="002860E8"/>
    <w:rsid w:val="00290024"/>
    <w:rsid w:val="00296722"/>
    <w:rsid w:val="002A22F0"/>
    <w:rsid w:val="002C72DD"/>
    <w:rsid w:val="002D0B38"/>
    <w:rsid w:val="002D2BD1"/>
    <w:rsid w:val="002D3337"/>
    <w:rsid w:val="002D3F72"/>
    <w:rsid w:val="002E22FF"/>
    <w:rsid w:val="002E7224"/>
    <w:rsid w:val="002F11B1"/>
    <w:rsid w:val="002F7544"/>
    <w:rsid w:val="00321405"/>
    <w:rsid w:val="00322CE3"/>
    <w:rsid w:val="00323F41"/>
    <w:rsid w:val="00325212"/>
    <w:rsid w:val="00333409"/>
    <w:rsid w:val="003350DC"/>
    <w:rsid w:val="003368BD"/>
    <w:rsid w:val="00343238"/>
    <w:rsid w:val="00350398"/>
    <w:rsid w:val="00351C9D"/>
    <w:rsid w:val="003553C0"/>
    <w:rsid w:val="00357CED"/>
    <w:rsid w:val="00357EED"/>
    <w:rsid w:val="00360930"/>
    <w:rsid w:val="00365850"/>
    <w:rsid w:val="0036646E"/>
    <w:rsid w:val="00366570"/>
    <w:rsid w:val="00371915"/>
    <w:rsid w:val="00391B22"/>
    <w:rsid w:val="003A1503"/>
    <w:rsid w:val="003A207C"/>
    <w:rsid w:val="003B3EB6"/>
    <w:rsid w:val="003C3E3F"/>
    <w:rsid w:val="003D4571"/>
    <w:rsid w:val="003E1D0C"/>
    <w:rsid w:val="003F7426"/>
    <w:rsid w:val="00403D91"/>
    <w:rsid w:val="00406253"/>
    <w:rsid w:val="00413505"/>
    <w:rsid w:val="004154FE"/>
    <w:rsid w:val="00417048"/>
    <w:rsid w:val="00417E6E"/>
    <w:rsid w:val="004204CF"/>
    <w:rsid w:val="0042404F"/>
    <w:rsid w:val="00443B00"/>
    <w:rsid w:val="00444DC4"/>
    <w:rsid w:val="00446290"/>
    <w:rsid w:val="00454B41"/>
    <w:rsid w:val="0045544B"/>
    <w:rsid w:val="004714DF"/>
    <w:rsid w:val="00471830"/>
    <w:rsid w:val="0048111C"/>
    <w:rsid w:val="004941ED"/>
    <w:rsid w:val="0049464E"/>
    <w:rsid w:val="00496127"/>
    <w:rsid w:val="004B198B"/>
    <w:rsid w:val="004B1A84"/>
    <w:rsid w:val="004B2A6F"/>
    <w:rsid w:val="004B44F3"/>
    <w:rsid w:val="004C1731"/>
    <w:rsid w:val="004D4251"/>
    <w:rsid w:val="004D6527"/>
    <w:rsid w:val="004D696C"/>
    <w:rsid w:val="004F1C2B"/>
    <w:rsid w:val="004F3079"/>
    <w:rsid w:val="004F4817"/>
    <w:rsid w:val="004F6ADA"/>
    <w:rsid w:val="00502368"/>
    <w:rsid w:val="00504596"/>
    <w:rsid w:val="00504FE7"/>
    <w:rsid w:val="0051075F"/>
    <w:rsid w:val="00511E2A"/>
    <w:rsid w:val="005122E5"/>
    <w:rsid w:val="00512DF9"/>
    <w:rsid w:val="005258E7"/>
    <w:rsid w:val="00525DBE"/>
    <w:rsid w:val="005277B7"/>
    <w:rsid w:val="00527C09"/>
    <w:rsid w:val="00536152"/>
    <w:rsid w:val="00540C4E"/>
    <w:rsid w:val="0054251B"/>
    <w:rsid w:val="00542786"/>
    <w:rsid w:val="0054367D"/>
    <w:rsid w:val="00544386"/>
    <w:rsid w:val="005448B1"/>
    <w:rsid w:val="00545545"/>
    <w:rsid w:val="00547EA9"/>
    <w:rsid w:val="005574E2"/>
    <w:rsid w:val="00563367"/>
    <w:rsid w:val="00567173"/>
    <w:rsid w:val="0057425C"/>
    <w:rsid w:val="00575A3E"/>
    <w:rsid w:val="005840AA"/>
    <w:rsid w:val="0058682E"/>
    <w:rsid w:val="00587138"/>
    <w:rsid w:val="00591CDF"/>
    <w:rsid w:val="00592AA8"/>
    <w:rsid w:val="005A0DDC"/>
    <w:rsid w:val="005A13FD"/>
    <w:rsid w:val="005A4975"/>
    <w:rsid w:val="005A519D"/>
    <w:rsid w:val="005A6BAB"/>
    <w:rsid w:val="005B6806"/>
    <w:rsid w:val="005B71D2"/>
    <w:rsid w:val="005C196B"/>
    <w:rsid w:val="005D0F58"/>
    <w:rsid w:val="005D3586"/>
    <w:rsid w:val="005D7C0A"/>
    <w:rsid w:val="005E04D9"/>
    <w:rsid w:val="005E05B1"/>
    <w:rsid w:val="005E23E9"/>
    <w:rsid w:val="005E332F"/>
    <w:rsid w:val="005E4843"/>
    <w:rsid w:val="005F29EA"/>
    <w:rsid w:val="00606249"/>
    <w:rsid w:val="0061001E"/>
    <w:rsid w:val="00611D3F"/>
    <w:rsid w:val="00614B97"/>
    <w:rsid w:val="00630384"/>
    <w:rsid w:val="00637721"/>
    <w:rsid w:val="00640A4E"/>
    <w:rsid w:val="006416B2"/>
    <w:rsid w:val="00644E61"/>
    <w:rsid w:val="00656388"/>
    <w:rsid w:val="00665336"/>
    <w:rsid w:val="00683BF2"/>
    <w:rsid w:val="00685B0F"/>
    <w:rsid w:val="00691BB4"/>
    <w:rsid w:val="0069329E"/>
    <w:rsid w:val="00695F40"/>
    <w:rsid w:val="006A30AE"/>
    <w:rsid w:val="006A4AD3"/>
    <w:rsid w:val="006B1CBE"/>
    <w:rsid w:val="006B35B9"/>
    <w:rsid w:val="006B7125"/>
    <w:rsid w:val="006C0FAE"/>
    <w:rsid w:val="006C61D1"/>
    <w:rsid w:val="006C7EBA"/>
    <w:rsid w:val="006D4A39"/>
    <w:rsid w:val="006D7D69"/>
    <w:rsid w:val="006E033E"/>
    <w:rsid w:val="006F2CF6"/>
    <w:rsid w:val="00705768"/>
    <w:rsid w:val="00705918"/>
    <w:rsid w:val="00707580"/>
    <w:rsid w:val="00710736"/>
    <w:rsid w:val="00712EFC"/>
    <w:rsid w:val="007301AF"/>
    <w:rsid w:val="00737BFC"/>
    <w:rsid w:val="00742486"/>
    <w:rsid w:val="00745D59"/>
    <w:rsid w:val="00753F80"/>
    <w:rsid w:val="007647B1"/>
    <w:rsid w:val="00767BBA"/>
    <w:rsid w:val="00772005"/>
    <w:rsid w:val="00780222"/>
    <w:rsid w:val="00780AB2"/>
    <w:rsid w:val="00781F23"/>
    <w:rsid w:val="00786103"/>
    <w:rsid w:val="00797E3E"/>
    <w:rsid w:val="007A2136"/>
    <w:rsid w:val="007B13ED"/>
    <w:rsid w:val="007B6502"/>
    <w:rsid w:val="007C5BB5"/>
    <w:rsid w:val="007C7EC5"/>
    <w:rsid w:val="007D6D4A"/>
    <w:rsid w:val="007E0C8C"/>
    <w:rsid w:val="007E1EED"/>
    <w:rsid w:val="007E3610"/>
    <w:rsid w:val="007F22B4"/>
    <w:rsid w:val="007F2423"/>
    <w:rsid w:val="007F3221"/>
    <w:rsid w:val="007F623E"/>
    <w:rsid w:val="00802179"/>
    <w:rsid w:val="0080419D"/>
    <w:rsid w:val="008059C7"/>
    <w:rsid w:val="00806E7A"/>
    <w:rsid w:val="00807318"/>
    <w:rsid w:val="008126A7"/>
    <w:rsid w:val="00813E1C"/>
    <w:rsid w:val="00815DE7"/>
    <w:rsid w:val="008218F1"/>
    <w:rsid w:val="008246EC"/>
    <w:rsid w:val="00824AFB"/>
    <w:rsid w:val="00824F03"/>
    <w:rsid w:val="008261A0"/>
    <w:rsid w:val="008307B5"/>
    <w:rsid w:val="008308A7"/>
    <w:rsid w:val="00834856"/>
    <w:rsid w:val="00846892"/>
    <w:rsid w:val="008515B9"/>
    <w:rsid w:val="0085192F"/>
    <w:rsid w:val="00854063"/>
    <w:rsid w:val="0085466A"/>
    <w:rsid w:val="0086207B"/>
    <w:rsid w:val="00864CDE"/>
    <w:rsid w:val="00867E87"/>
    <w:rsid w:val="00880A8B"/>
    <w:rsid w:val="008845AA"/>
    <w:rsid w:val="0088628D"/>
    <w:rsid w:val="00887D2A"/>
    <w:rsid w:val="00891078"/>
    <w:rsid w:val="008940A9"/>
    <w:rsid w:val="00897BE9"/>
    <w:rsid w:val="008A4182"/>
    <w:rsid w:val="008B479E"/>
    <w:rsid w:val="008B5401"/>
    <w:rsid w:val="008B58C3"/>
    <w:rsid w:val="008C18AF"/>
    <w:rsid w:val="008C3692"/>
    <w:rsid w:val="008C52CC"/>
    <w:rsid w:val="008C773F"/>
    <w:rsid w:val="008D4568"/>
    <w:rsid w:val="008E08A0"/>
    <w:rsid w:val="008E21E2"/>
    <w:rsid w:val="008E63E0"/>
    <w:rsid w:val="008F79C6"/>
    <w:rsid w:val="0090535F"/>
    <w:rsid w:val="009137BB"/>
    <w:rsid w:val="009171B5"/>
    <w:rsid w:val="0092462D"/>
    <w:rsid w:val="00940A96"/>
    <w:rsid w:val="00947530"/>
    <w:rsid w:val="009572F1"/>
    <w:rsid w:val="0096143D"/>
    <w:rsid w:val="00966662"/>
    <w:rsid w:val="00967E86"/>
    <w:rsid w:val="0097341D"/>
    <w:rsid w:val="00974CCE"/>
    <w:rsid w:val="0097775D"/>
    <w:rsid w:val="00980720"/>
    <w:rsid w:val="00995A4B"/>
    <w:rsid w:val="0099605A"/>
    <w:rsid w:val="009A0365"/>
    <w:rsid w:val="009A4D0B"/>
    <w:rsid w:val="009B5722"/>
    <w:rsid w:val="009D371F"/>
    <w:rsid w:val="009E2C25"/>
    <w:rsid w:val="009E6D81"/>
    <w:rsid w:val="009F1F3A"/>
    <w:rsid w:val="009F6384"/>
    <w:rsid w:val="00A016E6"/>
    <w:rsid w:val="00A01D30"/>
    <w:rsid w:val="00A0229F"/>
    <w:rsid w:val="00A055B5"/>
    <w:rsid w:val="00A1263B"/>
    <w:rsid w:val="00A12BED"/>
    <w:rsid w:val="00A254E3"/>
    <w:rsid w:val="00A30F7F"/>
    <w:rsid w:val="00A32D0E"/>
    <w:rsid w:val="00A468EF"/>
    <w:rsid w:val="00A47D82"/>
    <w:rsid w:val="00A60D51"/>
    <w:rsid w:val="00A62AB0"/>
    <w:rsid w:val="00A677B6"/>
    <w:rsid w:val="00A70FE5"/>
    <w:rsid w:val="00A80471"/>
    <w:rsid w:val="00A81BDC"/>
    <w:rsid w:val="00A859B3"/>
    <w:rsid w:val="00A90232"/>
    <w:rsid w:val="00A911F7"/>
    <w:rsid w:val="00A956E9"/>
    <w:rsid w:val="00AA05AE"/>
    <w:rsid w:val="00AA4CE7"/>
    <w:rsid w:val="00AA5BE3"/>
    <w:rsid w:val="00AB3EB5"/>
    <w:rsid w:val="00AC18F1"/>
    <w:rsid w:val="00AD7203"/>
    <w:rsid w:val="00AE25F6"/>
    <w:rsid w:val="00B0050D"/>
    <w:rsid w:val="00B01919"/>
    <w:rsid w:val="00B0284E"/>
    <w:rsid w:val="00B1019F"/>
    <w:rsid w:val="00B110EC"/>
    <w:rsid w:val="00B11E8A"/>
    <w:rsid w:val="00B1243A"/>
    <w:rsid w:val="00B13F54"/>
    <w:rsid w:val="00B1599A"/>
    <w:rsid w:val="00B20C93"/>
    <w:rsid w:val="00B236A4"/>
    <w:rsid w:val="00B264AC"/>
    <w:rsid w:val="00B363DE"/>
    <w:rsid w:val="00B4164A"/>
    <w:rsid w:val="00B449E4"/>
    <w:rsid w:val="00B4613A"/>
    <w:rsid w:val="00B50864"/>
    <w:rsid w:val="00B55936"/>
    <w:rsid w:val="00B65F5F"/>
    <w:rsid w:val="00B76325"/>
    <w:rsid w:val="00B82A87"/>
    <w:rsid w:val="00B837E7"/>
    <w:rsid w:val="00B870FC"/>
    <w:rsid w:val="00B914C2"/>
    <w:rsid w:val="00B9673E"/>
    <w:rsid w:val="00BA043E"/>
    <w:rsid w:val="00BA2C50"/>
    <w:rsid w:val="00BA379E"/>
    <w:rsid w:val="00BB1C49"/>
    <w:rsid w:val="00BB797D"/>
    <w:rsid w:val="00BC54C0"/>
    <w:rsid w:val="00BC586B"/>
    <w:rsid w:val="00BD0679"/>
    <w:rsid w:val="00BD15D5"/>
    <w:rsid w:val="00BD2D63"/>
    <w:rsid w:val="00BD469F"/>
    <w:rsid w:val="00BE27D5"/>
    <w:rsid w:val="00BE5489"/>
    <w:rsid w:val="00BE7DBA"/>
    <w:rsid w:val="00BF5F5D"/>
    <w:rsid w:val="00BF662E"/>
    <w:rsid w:val="00C00B3D"/>
    <w:rsid w:val="00C00EE7"/>
    <w:rsid w:val="00C017B6"/>
    <w:rsid w:val="00C1126C"/>
    <w:rsid w:val="00C11B6E"/>
    <w:rsid w:val="00C14272"/>
    <w:rsid w:val="00C204F6"/>
    <w:rsid w:val="00C22C61"/>
    <w:rsid w:val="00C36734"/>
    <w:rsid w:val="00C37508"/>
    <w:rsid w:val="00C41CB6"/>
    <w:rsid w:val="00C42C04"/>
    <w:rsid w:val="00C44097"/>
    <w:rsid w:val="00C4510C"/>
    <w:rsid w:val="00C45A97"/>
    <w:rsid w:val="00C50775"/>
    <w:rsid w:val="00C5367B"/>
    <w:rsid w:val="00C53701"/>
    <w:rsid w:val="00C67B5F"/>
    <w:rsid w:val="00C707D8"/>
    <w:rsid w:val="00C71726"/>
    <w:rsid w:val="00C81F93"/>
    <w:rsid w:val="00C86860"/>
    <w:rsid w:val="00CA6928"/>
    <w:rsid w:val="00CB1511"/>
    <w:rsid w:val="00CB1BE3"/>
    <w:rsid w:val="00CB34A1"/>
    <w:rsid w:val="00CC0421"/>
    <w:rsid w:val="00CC20CF"/>
    <w:rsid w:val="00CD7C32"/>
    <w:rsid w:val="00CE4717"/>
    <w:rsid w:val="00CF0408"/>
    <w:rsid w:val="00CF2A7F"/>
    <w:rsid w:val="00CF37D8"/>
    <w:rsid w:val="00CF3F69"/>
    <w:rsid w:val="00CF6F79"/>
    <w:rsid w:val="00CF769E"/>
    <w:rsid w:val="00D04571"/>
    <w:rsid w:val="00D04F64"/>
    <w:rsid w:val="00D14EDD"/>
    <w:rsid w:val="00D21DB9"/>
    <w:rsid w:val="00D3142D"/>
    <w:rsid w:val="00D31B82"/>
    <w:rsid w:val="00D33473"/>
    <w:rsid w:val="00D33871"/>
    <w:rsid w:val="00D36076"/>
    <w:rsid w:val="00D422CB"/>
    <w:rsid w:val="00D44595"/>
    <w:rsid w:val="00D4488C"/>
    <w:rsid w:val="00D5308D"/>
    <w:rsid w:val="00D54150"/>
    <w:rsid w:val="00D70317"/>
    <w:rsid w:val="00D71809"/>
    <w:rsid w:val="00D74F75"/>
    <w:rsid w:val="00D77640"/>
    <w:rsid w:val="00D80B8D"/>
    <w:rsid w:val="00D84DCF"/>
    <w:rsid w:val="00D914DE"/>
    <w:rsid w:val="00D93807"/>
    <w:rsid w:val="00D9405E"/>
    <w:rsid w:val="00D975DF"/>
    <w:rsid w:val="00DA1446"/>
    <w:rsid w:val="00DA1997"/>
    <w:rsid w:val="00DA5970"/>
    <w:rsid w:val="00DA78C5"/>
    <w:rsid w:val="00DB1FF6"/>
    <w:rsid w:val="00DB338A"/>
    <w:rsid w:val="00DC3135"/>
    <w:rsid w:val="00DD6915"/>
    <w:rsid w:val="00DD7232"/>
    <w:rsid w:val="00DE41E2"/>
    <w:rsid w:val="00DE6E7D"/>
    <w:rsid w:val="00DF1F17"/>
    <w:rsid w:val="00DF37C4"/>
    <w:rsid w:val="00DF6166"/>
    <w:rsid w:val="00E06B24"/>
    <w:rsid w:val="00E12392"/>
    <w:rsid w:val="00E2539B"/>
    <w:rsid w:val="00E27668"/>
    <w:rsid w:val="00E30456"/>
    <w:rsid w:val="00E33FD0"/>
    <w:rsid w:val="00E37C01"/>
    <w:rsid w:val="00E42351"/>
    <w:rsid w:val="00E5056F"/>
    <w:rsid w:val="00E54FC0"/>
    <w:rsid w:val="00E5650E"/>
    <w:rsid w:val="00E60F47"/>
    <w:rsid w:val="00E672EC"/>
    <w:rsid w:val="00E710D3"/>
    <w:rsid w:val="00E73314"/>
    <w:rsid w:val="00E76395"/>
    <w:rsid w:val="00E81167"/>
    <w:rsid w:val="00E81517"/>
    <w:rsid w:val="00E841CB"/>
    <w:rsid w:val="00E855DD"/>
    <w:rsid w:val="00E8786B"/>
    <w:rsid w:val="00E90BFB"/>
    <w:rsid w:val="00EA10BC"/>
    <w:rsid w:val="00EA7295"/>
    <w:rsid w:val="00EB0E16"/>
    <w:rsid w:val="00EB5DEF"/>
    <w:rsid w:val="00EB7388"/>
    <w:rsid w:val="00EC0820"/>
    <w:rsid w:val="00EC2C0A"/>
    <w:rsid w:val="00ED2CA0"/>
    <w:rsid w:val="00ED3A95"/>
    <w:rsid w:val="00ED3E17"/>
    <w:rsid w:val="00EE29C2"/>
    <w:rsid w:val="00EE3059"/>
    <w:rsid w:val="00EE389B"/>
    <w:rsid w:val="00EE5062"/>
    <w:rsid w:val="00EE5621"/>
    <w:rsid w:val="00EE5DA3"/>
    <w:rsid w:val="00EF4AE4"/>
    <w:rsid w:val="00F02A5B"/>
    <w:rsid w:val="00F05F5C"/>
    <w:rsid w:val="00F0762C"/>
    <w:rsid w:val="00F12624"/>
    <w:rsid w:val="00F2443F"/>
    <w:rsid w:val="00F253AF"/>
    <w:rsid w:val="00F4338B"/>
    <w:rsid w:val="00F45C0E"/>
    <w:rsid w:val="00F46A67"/>
    <w:rsid w:val="00F50BEB"/>
    <w:rsid w:val="00F56C99"/>
    <w:rsid w:val="00F662C7"/>
    <w:rsid w:val="00F67292"/>
    <w:rsid w:val="00F75719"/>
    <w:rsid w:val="00F757CD"/>
    <w:rsid w:val="00F804D8"/>
    <w:rsid w:val="00F8186C"/>
    <w:rsid w:val="00F851B0"/>
    <w:rsid w:val="00FA1C0D"/>
    <w:rsid w:val="00FA5637"/>
    <w:rsid w:val="00FC1BE5"/>
    <w:rsid w:val="00FD72C2"/>
    <w:rsid w:val="00FD743B"/>
    <w:rsid w:val="00FF3908"/>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9EE4-FA0A-4B2E-9D79-1DE2DAFF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1187</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tcowell</dc:creator>
  <cp:lastModifiedBy>Debbie Curtis</cp:lastModifiedBy>
  <cp:revision>7</cp:revision>
  <cp:lastPrinted>2010-11-10T20:52:00Z</cp:lastPrinted>
  <dcterms:created xsi:type="dcterms:W3CDTF">2010-10-25T12:37:00Z</dcterms:created>
  <dcterms:modified xsi:type="dcterms:W3CDTF">2010-11-10T20:53:00Z</dcterms:modified>
</cp:coreProperties>
</file>